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E86A" w14:textId="401529CC" w:rsidR="00084B3D" w:rsidRPr="00F83376" w:rsidRDefault="00A358EC" w:rsidP="00685ABA">
      <w:pPr>
        <w:spacing w:after="200"/>
        <w:ind w:left="-709" w:right="-284"/>
        <w:rPr>
          <w:rFonts w:eastAsia="Times New Roman" w:cstheme="minorHAnsi"/>
          <w:color w:val="00000A"/>
          <w:sz w:val="24"/>
          <w:szCs w:val="24"/>
        </w:rPr>
      </w:pPr>
      <w:r w:rsidRPr="00F83376">
        <w:rPr>
          <w:rFonts w:cstheme="minorHAnsi"/>
          <w:noProof/>
        </w:rPr>
        <w:drawing>
          <wp:anchor distT="0" distB="0" distL="114300" distR="114300" simplePos="0" relativeHeight="251660288" behindDoc="0" locked="0" layoutInCell="1" hidden="0" allowOverlap="1" wp14:anchorId="52BC0185" wp14:editId="7D93BFFF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066800" cy="990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5A69" w:rsidRPr="00F83376">
        <w:rPr>
          <w:rFonts w:eastAsia="Times New Roman" w:cstheme="minorHAnsi"/>
          <w:color w:val="00000A"/>
          <w:sz w:val="24"/>
          <w:szCs w:val="24"/>
        </w:rPr>
        <w:t xml:space="preserve">           </w:t>
      </w:r>
      <w:r w:rsidR="00125A69" w:rsidRPr="00F83376">
        <w:rPr>
          <w:rFonts w:eastAsia="Times New Roman" w:cstheme="minorHAnsi"/>
          <w:color w:val="00000A"/>
          <w:sz w:val="24"/>
          <w:szCs w:val="24"/>
        </w:rPr>
        <w:tab/>
      </w:r>
      <w:r w:rsidR="00125A69" w:rsidRPr="00F83376">
        <w:rPr>
          <w:rFonts w:eastAsia="Times New Roman" w:cstheme="minorHAnsi"/>
          <w:color w:val="00000A"/>
          <w:sz w:val="24"/>
          <w:szCs w:val="24"/>
        </w:rPr>
        <w:tab/>
      </w:r>
      <w:r w:rsidR="00125A69" w:rsidRPr="00F83376">
        <w:rPr>
          <w:rFonts w:eastAsia="Times New Roman" w:cstheme="minorHAnsi"/>
          <w:color w:val="00000A"/>
          <w:sz w:val="24"/>
          <w:szCs w:val="24"/>
        </w:rPr>
        <w:tab/>
      </w:r>
      <w:r w:rsidR="00125A69" w:rsidRPr="00F83376">
        <w:rPr>
          <w:rFonts w:eastAsia="Times New Roman" w:cstheme="minorHAnsi"/>
          <w:color w:val="00000A"/>
          <w:sz w:val="24"/>
          <w:szCs w:val="24"/>
        </w:rPr>
        <w:tab/>
      </w:r>
      <w:r w:rsidR="00084B3D" w:rsidRPr="00F83376">
        <w:rPr>
          <w:rFonts w:eastAsia="Times New Roman" w:cstheme="minorHAnsi"/>
          <w:color w:val="00000A"/>
          <w:sz w:val="24"/>
          <w:szCs w:val="24"/>
        </w:rPr>
        <w:t>Московский Государственный Университет</w:t>
      </w:r>
      <w:r w:rsidR="00084B3D" w:rsidRPr="00F83376">
        <w:rPr>
          <w:rFonts w:cstheme="minorHAnsi"/>
          <w:noProof/>
        </w:rPr>
        <w:drawing>
          <wp:anchor distT="0" distB="0" distL="114300" distR="114300" simplePos="0" relativeHeight="251659264" behindDoc="0" locked="0" layoutInCell="1" hidden="0" allowOverlap="1" wp14:anchorId="14F5D2D9" wp14:editId="6DAF5394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6246B" w14:textId="77777777" w:rsidR="00084B3D" w:rsidRPr="00F83376" w:rsidRDefault="00084B3D" w:rsidP="00685ABA">
      <w:pPr>
        <w:spacing w:after="200"/>
        <w:ind w:left="-709" w:right="-284"/>
        <w:jc w:val="center"/>
        <w:rPr>
          <w:rFonts w:eastAsia="Times New Roman" w:cstheme="minorHAnsi"/>
          <w:color w:val="00000A"/>
          <w:sz w:val="24"/>
          <w:szCs w:val="24"/>
        </w:rPr>
      </w:pPr>
      <w:r w:rsidRPr="00F83376">
        <w:rPr>
          <w:rFonts w:eastAsia="Times New Roman" w:cstheme="minorHAnsi"/>
          <w:color w:val="00000A"/>
          <w:sz w:val="24"/>
          <w:szCs w:val="24"/>
        </w:rPr>
        <w:t>им. М. В. Ломоносова</w:t>
      </w:r>
    </w:p>
    <w:p w14:paraId="0CFFE4BB" w14:textId="494A4273" w:rsidR="00084B3D" w:rsidRPr="00F83376" w:rsidRDefault="00125A69" w:rsidP="00685ABA">
      <w:pPr>
        <w:spacing w:after="200"/>
        <w:ind w:left="-709" w:right="-284"/>
        <w:jc w:val="center"/>
        <w:rPr>
          <w:rFonts w:eastAsia="Times New Roman" w:cstheme="minorHAnsi"/>
          <w:color w:val="00000A"/>
          <w:sz w:val="24"/>
          <w:szCs w:val="24"/>
        </w:rPr>
      </w:pPr>
      <w:r w:rsidRPr="00F83376">
        <w:rPr>
          <w:rFonts w:eastAsia="Times New Roman" w:cstheme="minorHAnsi"/>
          <w:color w:val="00000A"/>
          <w:sz w:val="24"/>
          <w:szCs w:val="24"/>
        </w:rPr>
        <w:t xml:space="preserve">   </w:t>
      </w:r>
      <w:r w:rsidR="00084B3D" w:rsidRPr="00F83376">
        <w:rPr>
          <w:rFonts w:eastAsia="Times New Roman" w:cstheme="minorHAnsi"/>
          <w:color w:val="00000A"/>
          <w:sz w:val="24"/>
          <w:szCs w:val="24"/>
        </w:rPr>
        <w:t>Факультет Вычислительной математики и кибернетики</w:t>
      </w:r>
    </w:p>
    <w:p w14:paraId="4FF694D4" w14:textId="38EFA15C" w:rsidR="00084B3D" w:rsidRPr="00F83376" w:rsidRDefault="00A358EC" w:rsidP="00685ABA">
      <w:pPr>
        <w:spacing w:after="200"/>
        <w:ind w:left="-709" w:right="-284"/>
        <w:jc w:val="center"/>
        <w:rPr>
          <w:rFonts w:eastAsia="Times New Roman" w:cstheme="minorHAnsi"/>
          <w:color w:val="00000A"/>
          <w:sz w:val="28"/>
          <w:szCs w:val="28"/>
        </w:rPr>
      </w:pPr>
      <w:r w:rsidRPr="00F83376">
        <w:rPr>
          <w:rFonts w:eastAsia="Times New Roman" w:cstheme="minorHAnsi"/>
          <w:color w:val="00000A"/>
          <w:sz w:val="28"/>
          <w:szCs w:val="28"/>
        </w:rPr>
        <w:t>____</w:t>
      </w:r>
      <w:r w:rsidR="00084B3D" w:rsidRPr="00F83376">
        <w:rPr>
          <w:rFonts w:eastAsia="Times New Roman" w:cstheme="minorHAnsi"/>
          <w:color w:val="00000A"/>
          <w:sz w:val="28"/>
          <w:szCs w:val="28"/>
        </w:rPr>
        <w:t>___________________________________________________________________</w:t>
      </w:r>
    </w:p>
    <w:p w14:paraId="41B85A03" w14:textId="77777777" w:rsidR="00084B3D" w:rsidRPr="00F83376" w:rsidRDefault="00084B3D" w:rsidP="00685ABA">
      <w:pPr>
        <w:spacing w:after="200"/>
        <w:ind w:left="-709" w:right="-284"/>
        <w:rPr>
          <w:rFonts w:eastAsia="Times New Roman" w:cstheme="minorHAnsi"/>
          <w:color w:val="00000A"/>
          <w:sz w:val="28"/>
          <w:szCs w:val="28"/>
        </w:rPr>
      </w:pPr>
    </w:p>
    <w:p w14:paraId="58620C7D" w14:textId="77777777" w:rsidR="00084B3D" w:rsidRPr="00F83376" w:rsidRDefault="00084B3D" w:rsidP="00685ABA">
      <w:pPr>
        <w:spacing w:after="200"/>
        <w:ind w:left="-709" w:right="-284"/>
        <w:rPr>
          <w:rFonts w:eastAsia="Times New Roman" w:cstheme="minorHAnsi"/>
          <w:color w:val="00000A"/>
          <w:sz w:val="28"/>
          <w:szCs w:val="28"/>
        </w:rPr>
      </w:pPr>
    </w:p>
    <w:p w14:paraId="44860ABA" w14:textId="77777777" w:rsidR="00084B3D" w:rsidRPr="00F83376" w:rsidRDefault="00084B3D" w:rsidP="00685ABA">
      <w:pPr>
        <w:spacing w:after="200"/>
        <w:ind w:left="-709" w:right="-284"/>
        <w:rPr>
          <w:rFonts w:eastAsia="Times New Roman" w:cstheme="minorHAnsi"/>
          <w:color w:val="00000A"/>
          <w:sz w:val="28"/>
          <w:szCs w:val="28"/>
        </w:rPr>
      </w:pPr>
    </w:p>
    <w:p w14:paraId="655649F3" w14:textId="77777777" w:rsidR="00084B3D" w:rsidRPr="00F83376" w:rsidRDefault="00084B3D" w:rsidP="00685ABA">
      <w:pPr>
        <w:spacing w:after="200"/>
        <w:ind w:left="-709" w:right="-284"/>
        <w:rPr>
          <w:rFonts w:eastAsia="Times New Roman" w:cstheme="minorHAnsi"/>
          <w:color w:val="00000A"/>
          <w:sz w:val="28"/>
          <w:szCs w:val="28"/>
        </w:rPr>
      </w:pPr>
    </w:p>
    <w:p w14:paraId="3A5FDAF3" w14:textId="77777777" w:rsidR="00084B3D" w:rsidRPr="00F83376" w:rsidRDefault="00084B3D" w:rsidP="00685ABA">
      <w:pPr>
        <w:spacing w:after="200"/>
        <w:ind w:left="-709" w:right="-284"/>
        <w:jc w:val="center"/>
        <w:rPr>
          <w:rFonts w:eastAsia="Times New Roman" w:cstheme="minorHAnsi"/>
          <w:b/>
          <w:smallCaps/>
          <w:color w:val="00000A"/>
          <w:sz w:val="28"/>
          <w:szCs w:val="28"/>
        </w:rPr>
      </w:pPr>
      <w:r w:rsidRPr="00F83376">
        <w:rPr>
          <w:rFonts w:eastAsia="Times New Roman" w:cstheme="minorHAnsi"/>
          <w:b/>
          <w:smallCaps/>
          <w:color w:val="00000A"/>
          <w:sz w:val="28"/>
          <w:szCs w:val="28"/>
        </w:rPr>
        <w:t>Реферат на тему</w:t>
      </w:r>
    </w:p>
    <w:p w14:paraId="0A5F76CB" w14:textId="07D31890" w:rsidR="00084B3D" w:rsidRPr="00F83376" w:rsidRDefault="00084B3D" w:rsidP="00685ABA">
      <w:pPr>
        <w:spacing w:after="200"/>
        <w:ind w:left="-709" w:right="-284"/>
        <w:jc w:val="center"/>
        <w:rPr>
          <w:rFonts w:eastAsia="Times New Roman" w:cstheme="minorHAnsi"/>
          <w:b/>
          <w:smallCaps/>
          <w:color w:val="00000A"/>
          <w:sz w:val="32"/>
          <w:szCs w:val="32"/>
        </w:rPr>
      </w:pPr>
      <w:r w:rsidRPr="00F83376">
        <w:rPr>
          <w:rFonts w:eastAsia="Times New Roman" w:cstheme="minorHAnsi"/>
          <w:b/>
          <w:smallCaps/>
          <w:color w:val="00000A"/>
          <w:sz w:val="32"/>
          <w:szCs w:val="32"/>
        </w:rPr>
        <w:t>«</w:t>
      </w:r>
      <w:r w:rsidR="00BE7E67" w:rsidRPr="00BE7E67">
        <w:rPr>
          <w:rFonts w:eastAsia="Times New Roman" w:cstheme="minorHAnsi"/>
          <w:b/>
          <w:smallCaps/>
          <w:color w:val="00000A"/>
          <w:sz w:val="32"/>
          <w:szCs w:val="32"/>
        </w:rPr>
        <w:t>Вывод закона сохранения импульса из принципа наименьшего действия и однородности пространства. Модели, приводящие к уравнениям эллиптического типа (уравнения Лапласа и Пуассона)</w:t>
      </w:r>
      <w:r w:rsidRPr="00F83376">
        <w:rPr>
          <w:rFonts w:eastAsia="Times New Roman" w:cstheme="minorHAnsi"/>
          <w:b/>
          <w:smallCaps/>
          <w:color w:val="00000A"/>
          <w:sz w:val="32"/>
          <w:szCs w:val="32"/>
        </w:rPr>
        <w:t>»</w:t>
      </w:r>
    </w:p>
    <w:p w14:paraId="0B5D0D69" w14:textId="77777777" w:rsidR="00084B3D" w:rsidRPr="00F83376" w:rsidRDefault="00084B3D" w:rsidP="00685ABA">
      <w:pPr>
        <w:spacing w:after="200"/>
        <w:ind w:left="-709" w:right="-284"/>
        <w:jc w:val="center"/>
        <w:rPr>
          <w:rFonts w:eastAsia="Times New Roman" w:cstheme="minorHAnsi"/>
          <w:b/>
          <w:smallCaps/>
          <w:color w:val="00000A"/>
          <w:sz w:val="28"/>
          <w:szCs w:val="28"/>
        </w:rPr>
      </w:pPr>
    </w:p>
    <w:p w14:paraId="0BD82973" w14:textId="77777777" w:rsidR="00084B3D" w:rsidRPr="00F83376" w:rsidRDefault="00084B3D" w:rsidP="00685ABA">
      <w:pPr>
        <w:spacing w:after="200"/>
        <w:ind w:left="-709" w:right="-284"/>
        <w:jc w:val="center"/>
        <w:rPr>
          <w:rFonts w:eastAsia="Times New Roman" w:cstheme="minorHAnsi"/>
          <w:b/>
          <w:smallCaps/>
          <w:color w:val="00000A"/>
          <w:sz w:val="28"/>
          <w:szCs w:val="28"/>
        </w:rPr>
      </w:pPr>
    </w:p>
    <w:p w14:paraId="4F2E3C27" w14:textId="77777777" w:rsidR="00F83376" w:rsidRPr="00F83376" w:rsidRDefault="00F83376" w:rsidP="00685ABA">
      <w:pPr>
        <w:spacing w:before="240" w:after="240"/>
        <w:ind w:right="-284"/>
        <w:rPr>
          <w:rFonts w:eastAsia="Times New Roman" w:cstheme="minorHAnsi"/>
          <w:smallCaps/>
          <w:color w:val="00000A"/>
          <w:sz w:val="28"/>
          <w:szCs w:val="28"/>
        </w:rPr>
      </w:pPr>
    </w:p>
    <w:p w14:paraId="4897E781" w14:textId="77777777" w:rsidR="00F83376" w:rsidRPr="00F83376" w:rsidRDefault="00F83376" w:rsidP="00685ABA">
      <w:pPr>
        <w:spacing w:before="240" w:after="240"/>
        <w:ind w:left="-709" w:right="-284"/>
        <w:jc w:val="right"/>
        <w:rPr>
          <w:rFonts w:eastAsia="Times New Roman" w:cstheme="minorHAnsi"/>
          <w:smallCaps/>
          <w:color w:val="00000A"/>
          <w:sz w:val="28"/>
          <w:szCs w:val="28"/>
        </w:rPr>
      </w:pPr>
    </w:p>
    <w:p w14:paraId="586EB290" w14:textId="169B6899" w:rsidR="00084B3D" w:rsidRPr="00F83376" w:rsidRDefault="00F83376" w:rsidP="00685ABA">
      <w:pPr>
        <w:spacing w:before="240" w:after="240"/>
        <w:ind w:left="-709" w:right="-284"/>
        <w:jc w:val="right"/>
        <w:rPr>
          <w:rFonts w:eastAsia="Times New Roman" w:cstheme="minorHAnsi"/>
          <w:smallCaps/>
          <w:color w:val="00000A"/>
          <w:sz w:val="28"/>
          <w:szCs w:val="28"/>
        </w:rPr>
      </w:pPr>
      <w:r w:rsidRPr="00F83376">
        <w:rPr>
          <w:rFonts w:eastAsia="Times New Roman" w:cstheme="minorHAnsi"/>
          <w:smallCaps/>
          <w:color w:val="00000A"/>
          <w:sz w:val="28"/>
          <w:szCs w:val="28"/>
        </w:rPr>
        <w:t>Выполнил</w:t>
      </w:r>
      <w:r w:rsidR="00722FD9">
        <w:rPr>
          <w:rFonts w:eastAsia="Times New Roman" w:cstheme="minorHAnsi"/>
          <w:smallCaps/>
          <w:color w:val="00000A"/>
          <w:sz w:val="28"/>
          <w:szCs w:val="28"/>
        </w:rPr>
        <w:t>:</w:t>
      </w:r>
    </w:p>
    <w:p w14:paraId="29C5342D" w14:textId="31180A18" w:rsidR="00084B3D" w:rsidRPr="00F83376" w:rsidRDefault="00722FD9" w:rsidP="00685ABA">
      <w:pPr>
        <w:spacing w:before="240" w:after="240"/>
        <w:ind w:left="-709" w:right="-284"/>
        <w:jc w:val="right"/>
        <w:rPr>
          <w:rFonts w:eastAsia="Times New Roman" w:cstheme="minorHAnsi"/>
          <w:smallCaps/>
          <w:color w:val="00000A"/>
          <w:sz w:val="28"/>
          <w:szCs w:val="28"/>
        </w:rPr>
      </w:pPr>
      <w:r>
        <w:rPr>
          <w:rFonts w:eastAsia="Times New Roman" w:cstheme="minorHAnsi"/>
          <w:smallCaps/>
          <w:color w:val="00000A"/>
          <w:sz w:val="28"/>
          <w:szCs w:val="28"/>
        </w:rPr>
        <w:t xml:space="preserve">Студент </w:t>
      </w:r>
      <w:r w:rsidR="00084B3D" w:rsidRPr="00F83376">
        <w:rPr>
          <w:rFonts w:eastAsia="Times New Roman" w:cstheme="minorHAnsi"/>
          <w:smallCaps/>
          <w:color w:val="00000A"/>
          <w:sz w:val="28"/>
          <w:szCs w:val="28"/>
        </w:rPr>
        <w:t>1 курса магистратуры ВМК МГУ</w:t>
      </w:r>
    </w:p>
    <w:p w14:paraId="0D6F717A" w14:textId="77777777" w:rsidR="00084B3D" w:rsidRPr="00F83376" w:rsidRDefault="00084B3D" w:rsidP="00685ABA">
      <w:pPr>
        <w:spacing w:before="240" w:after="240"/>
        <w:ind w:left="-709" w:right="-284"/>
        <w:jc w:val="right"/>
        <w:rPr>
          <w:rFonts w:eastAsia="Times New Roman" w:cstheme="minorHAnsi"/>
          <w:smallCaps/>
          <w:color w:val="00000A"/>
          <w:sz w:val="28"/>
          <w:szCs w:val="28"/>
        </w:rPr>
      </w:pPr>
      <w:r w:rsidRPr="00F83376">
        <w:rPr>
          <w:rFonts w:eastAsia="Times New Roman" w:cstheme="minorHAnsi"/>
          <w:smallCaps/>
          <w:color w:val="00000A"/>
          <w:sz w:val="28"/>
          <w:szCs w:val="28"/>
        </w:rPr>
        <w:t>Родин Иван Сергеевич</w:t>
      </w:r>
    </w:p>
    <w:p w14:paraId="0761019B" w14:textId="77777777" w:rsidR="00084B3D" w:rsidRPr="00F83376" w:rsidRDefault="00084B3D" w:rsidP="00685ABA">
      <w:pPr>
        <w:spacing w:before="240" w:after="240"/>
        <w:ind w:left="-709" w:right="-284"/>
        <w:jc w:val="right"/>
        <w:rPr>
          <w:rFonts w:eastAsia="Times New Roman" w:cstheme="minorHAnsi"/>
          <w:smallCaps/>
          <w:color w:val="00000A"/>
          <w:sz w:val="28"/>
          <w:szCs w:val="28"/>
        </w:rPr>
      </w:pPr>
      <w:r w:rsidRPr="00F83376">
        <w:rPr>
          <w:rFonts w:eastAsia="Times New Roman" w:cstheme="minorHAnsi"/>
          <w:smallCaps/>
          <w:color w:val="00000A"/>
          <w:sz w:val="28"/>
          <w:szCs w:val="28"/>
        </w:rPr>
        <w:t>511 группа</w:t>
      </w:r>
    </w:p>
    <w:p w14:paraId="6F7E9010" w14:textId="7DCE0A49" w:rsidR="00125A69" w:rsidRDefault="00125A69" w:rsidP="00685ABA">
      <w:pPr>
        <w:spacing w:after="200"/>
        <w:ind w:right="-284"/>
        <w:rPr>
          <w:rFonts w:eastAsia="Times New Roman" w:cstheme="minorHAnsi"/>
          <w:b/>
          <w:smallCaps/>
          <w:color w:val="00000A"/>
          <w:sz w:val="28"/>
          <w:szCs w:val="28"/>
        </w:rPr>
      </w:pPr>
    </w:p>
    <w:p w14:paraId="646D8455" w14:textId="7676E42C" w:rsidR="00722FD9" w:rsidRDefault="00722FD9" w:rsidP="00685ABA">
      <w:pPr>
        <w:spacing w:after="200"/>
        <w:ind w:right="-284"/>
        <w:rPr>
          <w:rFonts w:eastAsia="Times New Roman" w:cstheme="minorHAnsi"/>
          <w:color w:val="00000A"/>
          <w:sz w:val="28"/>
          <w:szCs w:val="28"/>
        </w:rPr>
      </w:pPr>
    </w:p>
    <w:p w14:paraId="4A1C502A" w14:textId="77777777" w:rsidR="00722FD9" w:rsidRPr="00F83376" w:rsidRDefault="00722FD9" w:rsidP="00685ABA">
      <w:pPr>
        <w:spacing w:after="200"/>
        <w:ind w:right="-284"/>
        <w:rPr>
          <w:rFonts w:eastAsia="Times New Roman" w:cstheme="minorHAnsi"/>
          <w:color w:val="00000A"/>
          <w:sz w:val="28"/>
          <w:szCs w:val="28"/>
        </w:rPr>
      </w:pPr>
    </w:p>
    <w:p w14:paraId="5D77B41E" w14:textId="77119BF4" w:rsidR="00084B3D" w:rsidRDefault="00084B3D" w:rsidP="00685ABA">
      <w:pPr>
        <w:tabs>
          <w:tab w:val="left" w:pos="3272"/>
        </w:tabs>
        <w:spacing w:after="200"/>
        <w:ind w:right="-284"/>
        <w:rPr>
          <w:rFonts w:eastAsia="Times New Roman" w:cstheme="minorHAnsi"/>
          <w:color w:val="00000A"/>
          <w:sz w:val="28"/>
          <w:szCs w:val="28"/>
        </w:rPr>
      </w:pPr>
    </w:p>
    <w:p w14:paraId="7998D3C7" w14:textId="77777777" w:rsidR="00F83376" w:rsidRPr="00F83376" w:rsidRDefault="00F83376" w:rsidP="00685ABA">
      <w:pPr>
        <w:tabs>
          <w:tab w:val="left" w:pos="3272"/>
        </w:tabs>
        <w:spacing w:after="200"/>
        <w:ind w:right="-284"/>
        <w:rPr>
          <w:rFonts w:eastAsia="Times New Roman" w:cstheme="minorHAnsi"/>
          <w:color w:val="00000A"/>
          <w:sz w:val="28"/>
          <w:szCs w:val="28"/>
        </w:rPr>
      </w:pPr>
    </w:p>
    <w:p w14:paraId="5E61805D" w14:textId="1BADBDDC" w:rsidR="008D2CBB" w:rsidRPr="00F83376" w:rsidRDefault="00084B3D" w:rsidP="00685ABA">
      <w:pPr>
        <w:tabs>
          <w:tab w:val="left" w:pos="3272"/>
        </w:tabs>
        <w:spacing w:after="200"/>
        <w:ind w:left="-709" w:right="-284"/>
        <w:jc w:val="center"/>
        <w:rPr>
          <w:rFonts w:eastAsia="Times New Roman" w:cstheme="minorHAnsi"/>
          <w:color w:val="00000A"/>
          <w:sz w:val="28"/>
          <w:szCs w:val="28"/>
        </w:rPr>
      </w:pPr>
      <w:r w:rsidRPr="00F83376">
        <w:rPr>
          <w:rFonts w:eastAsia="Times New Roman" w:cstheme="minorHAnsi"/>
          <w:color w:val="00000A"/>
          <w:sz w:val="28"/>
          <w:szCs w:val="28"/>
        </w:rPr>
        <w:t>Москва, 2020 г.</w:t>
      </w:r>
    </w:p>
    <w:p w14:paraId="536C127A" w14:textId="7CA844BA" w:rsidR="00511B10" w:rsidRDefault="00511B10" w:rsidP="00685ABA">
      <w:pPr>
        <w:pStyle w:val="ListParagraph"/>
        <w:numPr>
          <w:ilvl w:val="0"/>
          <w:numId w:val="1"/>
        </w:numPr>
        <w:ind w:left="-709" w:right="-284" w:firstLine="0"/>
        <w:rPr>
          <w:rFonts w:cstheme="minorHAnsi"/>
          <w:b/>
          <w:bCs/>
          <w:color w:val="000000"/>
          <w:sz w:val="32"/>
          <w:szCs w:val="32"/>
        </w:rPr>
      </w:pPr>
      <w:r w:rsidRPr="00511B10">
        <w:rPr>
          <w:rFonts w:cstheme="minorHAnsi"/>
          <w:b/>
          <w:bCs/>
          <w:color w:val="000000"/>
          <w:sz w:val="32"/>
          <w:szCs w:val="32"/>
        </w:rPr>
        <w:lastRenderedPageBreak/>
        <w:t>Вывод закона сохранения импульса из принципа наименьшего действия и однородности пространства.</w:t>
      </w:r>
    </w:p>
    <w:p w14:paraId="1939FC37" w14:textId="54AC6E7E" w:rsidR="00511B10" w:rsidRPr="00DF6533" w:rsidRDefault="006B2269" w:rsidP="00685ABA">
      <w:pPr>
        <w:ind w:left="-709" w:right="-284"/>
        <w:rPr>
          <w:rFonts w:cstheme="minorHAnsi"/>
          <w:b/>
          <w:bCs/>
          <w:color w:val="000000"/>
          <w:sz w:val="32"/>
          <w:szCs w:val="32"/>
        </w:rPr>
      </w:pPr>
      <w:r w:rsidRPr="00DF6533">
        <w:rPr>
          <w:rFonts w:cstheme="minorHAnsi"/>
          <w:b/>
          <w:bCs/>
          <w:color w:val="000000"/>
          <w:sz w:val="32"/>
          <w:szCs w:val="32"/>
        </w:rPr>
        <w:t>Принцип наименьшего дейс</w:t>
      </w:r>
      <w:r w:rsidR="00DF6533">
        <w:rPr>
          <w:rFonts w:cstheme="minorHAnsi"/>
          <w:b/>
          <w:bCs/>
          <w:color w:val="000000"/>
          <w:sz w:val="32"/>
          <w:szCs w:val="32"/>
        </w:rPr>
        <w:t>твия</w:t>
      </w:r>
    </w:p>
    <w:p w14:paraId="250A10D8" w14:textId="081657DC" w:rsidR="00AB5966" w:rsidRPr="0044017E" w:rsidRDefault="0009458F" w:rsidP="00685ABA">
      <w:pPr>
        <w:ind w:left="-709" w:right="-284"/>
        <w:rPr>
          <w:rFonts w:eastAsiaTheme="minorEastAsia" w:cstheme="minorHAnsi"/>
          <w:sz w:val="28"/>
          <w:szCs w:val="28"/>
        </w:rPr>
      </w:pPr>
      <w:r w:rsidRPr="00A47762">
        <w:rPr>
          <w:rFonts w:cstheme="minorHAnsi"/>
          <w:sz w:val="28"/>
          <w:szCs w:val="28"/>
        </w:rPr>
        <w:t xml:space="preserve">В каждый момент </w:t>
      </w:r>
      <m:oMath>
        <m:r>
          <w:rPr>
            <w:rFonts w:ascii="Cambria Math" w:hAnsi="Cambria Math" w:cstheme="minorHAnsi"/>
            <w:sz w:val="28"/>
            <w:szCs w:val="28"/>
          </w:rPr>
          <m:t>t</m:t>
        </m:r>
      </m:oMath>
      <w:r w:rsidRPr="00A47762">
        <w:rPr>
          <w:rFonts w:cstheme="minorHAnsi"/>
          <w:sz w:val="28"/>
          <w:szCs w:val="28"/>
        </w:rPr>
        <w:t xml:space="preserve"> времени</w:t>
      </w:r>
      <w:r w:rsidR="0044017E" w:rsidRPr="0044017E">
        <w:rPr>
          <w:rFonts w:cstheme="minorHAnsi"/>
          <w:sz w:val="28"/>
          <w:szCs w:val="28"/>
        </w:rPr>
        <w:t>,</w:t>
      </w:r>
      <w:r w:rsidRPr="00A47762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n</m:t>
        </m:r>
      </m:oMath>
      <w:r w:rsidRPr="00A47762">
        <w:rPr>
          <w:rFonts w:cstheme="minorHAnsi"/>
          <w:sz w:val="28"/>
          <w:szCs w:val="28"/>
        </w:rPr>
        <w:t xml:space="preserve"> независимых величин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</w:rPr>
              <m:t>,...,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A47762">
        <w:rPr>
          <w:rFonts w:cstheme="minorHAnsi"/>
          <w:sz w:val="28"/>
          <w:szCs w:val="28"/>
        </w:rPr>
        <w:t>, называемых обобщёнными координатами системы, определяют декартовы координаты всех точек и тем самым определяют положение системы. Производные по времени от обобщённых координат носят названия обобщённых скоростей:</w:t>
      </w:r>
    </w:p>
    <w:p w14:paraId="0E34F55B" w14:textId="77777777" w:rsidR="0009458F" w:rsidRPr="00A47762" w:rsidRDefault="00541DF9" w:rsidP="00685ABA">
      <w:pPr>
        <w:ind w:left="-709" w:right="-284"/>
        <w:rPr>
          <w:rFonts w:eastAsiaTheme="minorEastAsia" w:cstheme="minorHAnsi"/>
          <w:i/>
          <w:sz w:val="28"/>
          <w:szCs w:val="2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e>
          </m:acc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.</m:t>
          </m:r>
        </m:oMath>
      </m:oMathPara>
    </w:p>
    <w:p w14:paraId="20B55118" w14:textId="77777777" w:rsidR="0009458F" w:rsidRPr="00A47762" w:rsidRDefault="0009458F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 w:rsidRPr="00A47762">
        <w:rPr>
          <w:rFonts w:eastAsiaTheme="minorEastAsia" w:cstheme="minorHAnsi"/>
          <w:iCs/>
          <w:sz w:val="28"/>
          <w:szCs w:val="28"/>
        </w:rPr>
        <w:t xml:space="preserve">Уравнения движения – дифференциальные уравнения второго порядка по отношению к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(t)</m:t>
        </m:r>
      </m:oMath>
      <w:r w:rsidRPr="00A47762">
        <w:rPr>
          <w:rFonts w:eastAsiaTheme="minorEastAsia" w:cstheme="minorHAnsi"/>
          <w:iCs/>
          <w:sz w:val="28"/>
          <w:szCs w:val="28"/>
        </w:rPr>
        <w:t>, связывающие ускорения с координатами и скоростями:</w:t>
      </w:r>
    </w:p>
    <w:p w14:paraId="66F4BF90" w14:textId="1C1C2683" w:rsidR="0009458F" w:rsidRPr="00A47762" w:rsidRDefault="00541DF9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q,</m:t>
              </m:r>
              <m:acc>
                <m:accPr>
                  <m:chr m:val="̇"/>
                  <m:ctrlPr>
                    <w:rPr>
                      <w:rFonts w:ascii="Cambria Math" w:hAnsi="Cambria Math" w:cstheme="min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q</m:t>
                  </m:r>
                </m:e>
              </m:acc>
              <m:r>
                <w:rPr>
                  <w:rFonts w:ascii="Cambria Math" w:hAnsi="Cambria Math" w:cstheme="minorHAnsi"/>
                  <w:sz w:val="28"/>
                  <w:szCs w:val="28"/>
                </w:rPr>
                <m:t>,</m:t>
              </m:r>
              <m:acc>
                <m:accPr>
                  <m:chr m:val="̈"/>
                  <m:ctrlPr>
                    <w:rPr>
                      <w:rFonts w:ascii="Cambria Math" w:hAnsi="Cambria Math" w:cstheme="min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q</m:t>
                  </m:r>
                </m:e>
              </m:acc>
              <m:r>
                <w:rPr>
                  <w:rFonts w:ascii="Cambria Math" w:hAnsi="Cambria Math" w:cstheme="minorHAnsi"/>
                  <w:sz w:val="28"/>
                  <w:szCs w:val="28"/>
                </w:rPr>
                <m:t>,t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=0,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  </m:t>
          </m:r>
          <m:r>
            <w:rPr>
              <w:rFonts w:ascii="Cambria Math" w:hAnsi="Cambria Math" w:cstheme="minorHAnsi"/>
              <w:sz w:val="28"/>
              <w:szCs w:val="28"/>
            </w:rPr>
            <m:t>k=1,2,…,n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.</m:t>
          </m:r>
        </m:oMath>
      </m:oMathPara>
    </w:p>
    <w:p w14:paraId="5665D9D8" w14:textId="2FFD08EA" w:rsidR="00A47762" w:rsidRPr="00A47762" w:rsidRDefault="00A47762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 w:rsidRPr="00A47762">
        <w:rPr>
          <w:rFonts w:eastAsiaTheme="minorEastAsia" w:cstheme="minorHAnsi"/>
          <w:iCs/>
          <w:sz w:val="28"/>
          <w:szCs w:val="28"/>
        </w:rPr>
        <w:t xml:space="preserve">С помощью этих соотношений можно по значениям обобщённых координат и скоростей в некоторый момент времени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t</m:t>
        </m:r>
      </m:oMath>
      <w:r w:rsidRPr="00A47762">
        <w:rPr>
          <w:rFonts w:eastAsiaTheme="minorEastAsia" w:cstheme="minorHAnsi"/>
          <w:iCs/>
          <w:sz w:val="28"/>
          <w:szCs w:val="28"/>
        </w:rPr>
        <w:t xml:space="preserve"> определить значения обобщённых ускорений </w:t>
      </w:r>
      <m:oMath>
        <m:acc>
          <m:accPr>
            <m:chr m:val="̈"/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</m:acc>
      </m:oMath>
      <w:r w:rsidRPr="00A47762">
        <w:rPr>
          <w:rFonts w:eastAsiaTheme="minorEastAsia" w:cstheme="minorHAnsi"/>
          <w:iCs/>
          <w:sz w:val="28"/>
          <w:szCs w:val="28"/>
        </w:rPr>
        <w:t xml:space="preserve"> в этот момент времени. Тогда уравнения движения представимы в виде</w:t>
      </w:r>
    </w:p>
    <w:p w14:paraId="1E308AD0" w14:textId="7EFE2203" w:rsidR="00A47762" w:rsidRPr="0044017E" w:rsidRDefault="00541DF9" w:rsidP="00685ABA">
      <w:pPr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Φ</m:t>
              </m: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m:rPr>
              <m:lit/>
            </m:rPr>
            <w:rPr>
              <w:rFonts w:ascii="Cambria Math" w:eastAsiaTheme="minorEastAsia" w:hAnsi="Cambria Math" w:cstheme="minorHAnsi"/>
              <w:sz w:val="28"/>
              <w:szCs w:val="28"/>
            </w:rPr>
            <m:t>(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q,</m:t>
          </m:r>
          <m:acc>
            <m:accPr>
              <m:chr m:val="̇"/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q</m:t>
              </m:r>
            </m:e>
          </m:acc>
          <m:r>
            <w:rPr>
              <w:rFonts w:ascii="Cambria Math" w:eastAsiaTheme="minorEastAsia" w:hAnsi="Cambria Math" w:cstheme="minorHAnsi"/>
              <w:sz w:val="28"/>
              <w:szCs w:val="28"/>
            </w:rPr>
            <m:t>,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)</m:t>
          </m:r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m:rPr>
              <m:lit/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(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q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,</m:t>
          </m:r>
          <m:acc>
            <m:accPr>
              <m:chr m:val="̇"/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q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)=0,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 i=1,2,…,n.</m:t>
          </m:r>
        </m:oMath>
      </m:oMathPara>
    </w:p>
    <w:p w14:paraId="04DB68F1" w14:textId="28892ECB" w:rsidR="0044017E" w:rsidRDefault="0044017E" w:rsidP="00685ABA">
      <w:pPr>
        <w:ind w:left="-709" w:right="-284"/>
        <w:jc w:val="both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>Общим принципом получения уравнени</w:t>
      </w:r>
      <w:r w:rsidR="0023638C">
        <w:rPr>
          <w:rFonts w:eastAsiaTheme="minorEastAsia" w:cstheme="minorHAnsi"/>
          <w:iCs/>
          <w:sz w:val="28"/>
          <w:szCs w:val="28"/>
        </w:rPr>
        <w:t>й</w:t>
      </w:r>
      <w:r>
        <w:rPr>
          <w:rFonts w:eastAsiaTheme="minorEastAsia" w:cstheme="minorHAnsi"/>
          <w:iCs/>
          <w:sz w:val="28"/>
          <w:szCs w:val="28"/>
        </w:rPr>
        <w:t xml:space="preserve"> движения в такой форме является </w:t>
      </w:r>
      <w:r w:rsidRPr="00685ABA">
        <w:rPr>
          <w:rFonts w:eastAsiaTheme="minorEastAsia" w:cstheme="minorHAnsi"/>
          <w:b/>
          <w:bCs/>
          <w:i/>
          <w:sz w:val="28"/>
          <w:szCs w:val="28"/>
        </w:rPr>
        <w:t>принцип наименьшего действия</w:t>
      </w:r>
      <w:r>
        <w:rPr>
          <w:rFonts w:eastAsiaTheme="minorEastAsia" w:cstheme="minorHAnsi"/>
          <w:iCs/>
          <w:sz w:val="28"/>
          <w:szCs w:val="28"/>
        </w:rPr>
        <w:t xml:space="preserve">, или </w:t>
      </w:r>
      <w:r w:rsidRPr="00685ABA">
        <w:rPr>
          <w:rFonts w:eastAsiaTheme="minorEastAsia" w:cstheme="minorHAnsi"/>
          <w:b/>
          <w:bCs/>
          <w:i/>
          <w:sz w:val="28"/>
          <w:szCs w:val="28"/>
        </w:rPr>
        <w:t>принцип Гамильтона</w:t>
      </w:r>
      <w:r w:rsidR="0023638C">
        <w:rPr>
          <w:rFonts w:eastAsiaTheme="minorEastAsia" w:cstheme="minorHAnsi"/>
          <w:iCs/>
          <w:sz w:val="28"/>
          <w:szCs w:val="28"/>
        </w:rPr>
        <w:t>.</w:t>
      </w:r>
      <w:r w:rsidR="00A43B24">
        <w:rPr>
          <w:rFonts w:eastAsiaTheme="minorEastAsia" w:cstheme="minorHAnsi"/>
          <w:iCs/>
          <w:sz w:val="28"/>
          <w:szCs w:val="28"/>
        </w:rPr>
        <w:t xml:space="preserve"> Если в моменты времени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sub>
        </m:sSub>
      </m:oMath>
      <w:r w:rsidR="00A43B24" w:rsidRPr="00B862FF">
        <w:rPr>
          <w:rFonts w:eastAsiaTheme="minorEastAsia" w:cstheme="minorHAnsi"/>
          <w:iCs/>
          <w:sz w:val="28"/>
          <w:szCs w:val="28"/>
        </w:rPr>
        <w:t xml:space="preserve"> </w:t>
      </w:r>
      <w:r w:rsidR="00A43B24">
        <w:rPr>
          <w:rFonts w:eastAsiaTheme="minorEastAsia" w:cstheme="minorHAnsi"/>
          <w:iCs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b>
        </m:sSub>
      </m:oMath>
      <w:r w:rsidR="00B862FF" w:rsidRPr="00B862FF">
        <w:rPr>
          <w:rFonts w:eastAsiaTheme="minorEastAsia" w:cstheme="minorHAnsi"/>
          <w:iCs/>
          <w:sz w:val="28"/>
          <w:szCs w:val="28"/>
        </w:rPr>
        <w:t xml:space="preserve"> </w:t>
      </w:r>
      <w:r w:rsidR="00B862FF">
        <w:rPr>
          <w:rFonts w:eastAsiaTheme="minorEastAsia" w:cstheme="minorHAnsi"/>
          <w:iCs/>
          <w:sz w:val="28"/>
          <w:szCs w:val="28"/>
        </w:rPr>
        <w:t xml:space="preserve">механическая система находилась в положении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sup>
        </m:sSup>
      </m:oMath>
      <w:r w:rsidR="00577E2E">
        <w:rPr>
          <w:rFonts w:eastAsiaTheme="minorEastAsia" w:cstheme="minorHAnsi"/>
          <w:iCs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  <w:r w:rsidR="006E5B0A">
        <w:rPr>
          <w:rFonts w:eastAsiaTheme="minorEastAsia" w:cstheme="minorHAnsi"/>
          <w:iCs/>
          <w:sz w:val="28"/>
          <w:szCs w:val="28"/>
        </w:rPr>
        <w:t xml:space="preserve"> соответственно, то </w:t>
      </w:r>
      <w:r w:rsidR="00DA3B97">
        <w:rPr>
          <w:rFonts w:eastAsiaTheme="minorEastAsia" w:cstheme="minorHAnsi"/>
          <w:iCs/>
          <w:sz w:val="28"/>
          <w:szCs w:val="28"/>
        </w:rPr>
        <w:t>из всевозможных траекторий</w:t>
      </w:r>
      <w:r w:rsidR="002D4C8D">
        <w:rPr>
          <w:rFonts w:eastAsiaTheme="minorEastAsia" w:cstheme="minorHAnsi"/>
          <w:iCs/>
          <w:sz w:val="28"/>
          <w:szCs w:val="28"/>
        </w:rPr>
        <w:t xml:space="preserve">, по которым система могла бы прейти из </w:t>
      </w:r>
      <w:r w:rsidR="007C43CA">
        <w:rPr>
          <w:rFonts w:eastAsiaTheme="minorEastAsia" w:cstheme="minorHAnsi"/>
          <w:iCs/>
          <w:sz w:val="28"/>
          <w:szCs w:val="28"/>
        </w:rPr>
        <w:t>положения</w:t>
      </w:r>
      <w:r w:rsidR="002D4C8D">
        <w:rPr>
          <w:rFonts w:eastAsiaTheme="minorEastAsia" w:cstheme="minorHAnsi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sup>
        </m:sSup>
      </m:oMath>
      <w:r w:rsidR="002D4C8D">
        <w:rPr>
          <w:rFonts w:eastAsiaTheme="minorEastAsia" w:cstheme="minorHAnsi"/>
          <w:iCs/>
          <w:sz w:val="28"/>
          <w:szCs w:val="28"/>
        </w:rPr>
        <w:t xml:space="preserve"> в </w:t>
      </w:r>
      <w:r w:rsidR="007C43CA">
        <w:rPr>
          <w:rFonts w:eastAsiaTheme="minorEastAsia" w:cstheme="minorHAnsi"/>
          <w:iCs/>
          <w:sz w:val="28"/>
          <w:szCs w:val="28"/>
        </w:rPr>
        <w:t xml:space="preserve">положение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  <w:r w:rsidR="00F530FA">
        <w:rPr>
          <w:rFonts w:eastAsiaTheme="minorEastAsia" w:cstheme="minorHAnsi"/>
          <w:iCs/>
          <w:sz w:val="28"/>
          <w:szCs w:val="28"/>
        </w:rPr>
        <w:t>,</w:t>
      </w:r>
      <w:r w:rsidR="007C43CA">
        <w:rPr>
          <w:rFonts w:eastAsiaTheme="minorEastAsia" w:cstheme="minorHAnsi"/>
          <w:iCs/>
          <w:sz w:val="28"/>
          <w:szCs w:val="28"/>
        </w:rPr>
        <w:t xml:space="preserve"> реализуется траектория, доставляющая минимум интегралу </w:t>
      </w:r>
    </w:p>
    <w:p w14:paraId="4155867C" w14:textId="4B1A5118" w:rsidR="007C43CA" w:rsidRPr="000A0EA6" w:rsidRDefault="000A0EA6" w:rsidP="00685ABA">
      <w:pPr>
        <w:ind w:left="-709" w:right="-284"/>
        <w:jc w:val="both"/>
        <w:rPr>
          <w:rFonts w:eastAsiaTheme="minorEastAsia" w:cstheme="minorHAnsi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q,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,t</m:t>
                  </m: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dt.</m:t>
          </m:r>
        </m:oMath>
      </m:oMathPara>
    </w:p>
    <w:p w14:paraId="4BA5E51A" w14:textId="0BBE1B13" w:rsidR="000A0EA6" w:rsidRDefault="002046D6" w:rsidP="00685ABA">
      <w:pPr>
        <w:ind w:left="-709" w:right="-284"/>
        <w:jc w:val="both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Это интеграл называется действием, а функция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L</m:t>
        </m:r>
      </m:oMath>
      <w:r>
        <w:rPr>
          <w:rFonts w:eastAsiaTheme="minorEastAsia" w:cstheme="minorHAnsi"/>
          <w:iCs/>
          <w:sz w:val="28"/>
          <w:szCs w:val="28"/>
        </w:rPr>
        <w:t xml:space="preserve"> под знаком интеграла – </w:t>
      </w:r>
      <w:r w:rsidRPr="00401131">
        <w:rPr>
          <w:rFonts w:eastAsiaTheme="minorEastAsia" w:cstheme="minorHAnsi"/>
          <w:b/>
          <w:bCs/>
          <w:i/>
          <w:sz w:val="28"/>
          <w:szCs w:val="28"/>
        </w:rPr>
        <w:t>функцией Лагранжа</w:t>
      </w:r>
      <w:r>
        <w:rPr>
          <w:rFonts w:eastAsiaTheme="minorEastAsia" w:cstheme="minorHAnsi"/>
          <w:iCs/>
          <w:sz w:val="28"/>
          <w:szCs w:val="28"/>
        </w:rPr>
        <w:t xml:space="preserve"> системы.</w:t>
      </w:r>
      <w:r w:rsidR="00997FB7">
        <w:rPr>
          <w:rFonts w:eastAsiaTheme="minorEastAsia" w:cstheme="minorHAnsi"/>
          <w:iCs/>
          <w:sz w:val="28"/>
          <w:szCs w:val="28"/>
        </w:rPr>
        <w:t xml:space="preserve"> </w:t>
      </w:r>
    </w:p>
    <w:p w14:paraId="17215696" w14:textId="726C95AF" w:rsidR="00F1032D" w:rsidRDefault="00F1032D" w:rsidP="00685ABA">
      <w:pPr>
        <w:ind w:left="-709" w:right="-284"/>
        <w:jc w:val="both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Принцип выполняется на достаточно малых участках </w:t>
      </w:r>
      <w:r w:rsidR="00C17331">
        <w:rPr>
          <w:rFonts w:eastAsiaTheme="minorEastAsia" w:cstheme="minorHAnsi"/>
          <w:iCs/>
          <w:sz w:val="28"/>
          <w:szCs w:val="28"/>
        </w:rPr>
        <w:t xml:space="preserve">траектории, но на всей траектории </w:t>
      </w:r>
      <w:r w:rsidR="008B2515">
        <w:rPr>
          <w:rFonts w:eastAsiaTheme="minorEastAsia" w:cstheme="minorHAnsi"/>
          <w:iCs/>
          <w:sz w:val="28"/>
          <w:szCs w:val="28"/>
        </w:rPr>
        <w:t>этот интеграл может иметь лишь экстремальное значение.</w:t>
      </w:r>
      <w:r w:rsidR="00D3250F">
        <w:rPr>
          <w:rFonts w:eastAsiaTheme="minorEastAsia" w:cstheme="minorHAnsi"/>
          <w:iCs/>
          <w:sz w:val="28"/>
          <w:szCs w:val="28"/>
        </w:rPr>
        <w:t xml:space="preserve"> Необходимым условием экстремума является </w:t>
      </w:r>
      <w:r w:rsidR="009C4FC8">
        <w:rPr>
          <w:rFonts w:eastAsiaTheme="minorEastAsia" w:cstheme="minorHAnsi"/>
          <w:iCs/>
          <w:sz w:val="28"/>
          <w:szCs w:val="28"/>
        </w:rPr>
        <w:t>обращение в нуль первой вариации:</w:t>
      </w:r>
    </w:p>
    <w:p w14:paraId="4AB75AB4" w14:textId="129A202D" w:rsidR="009C4FC8" w:rsidRPr="009C4FC8" w:rsidRDefault="009C4FC8" w:rsidP="00685ABA">
      <w:pPr>
        <w:ind w:left="-709" w:right="-284"/>
        <w:jc w:val="both"/>
        <w:rPr>
          <w:rFonts w:eastAsiaTheme="minorEastAsia" w:cstheme="minorHAnsi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δS=δ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q,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,t</m:t>
                  </m: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dt= 0.</m:t>
          </m:r>
        </m:oMath>
      </m:oMathPara>
    </w:p>
    <w:p w14:paraId="3B5D7DB8" w14:textId="2D9F533E" w:rsidR="00A43B24" w:rsidRPr="00303473" w:rsidRDefault="00303473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Тогда </w:t>
      </w:r>
    </w:p>
    <w:p w14:paraId="474A20E2" w14:textId="4EA3EAB8" w:rsidR="00A47762" w:rsidRPr="003440C9" w:rsidRDefault="00541DF9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δS</m:t>
                  </m:r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)</m:t>
              </m:r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</m:t>
                  </m:r>
                </m:e>
              </m:box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=0</m:t>
              </m:r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.</m:t>
          </m:r>
        </m:oMath>
      </m:oMathPara>
    </w:p>
    <w:p w14:paraId="411F3440" w14:textId="204015D3" w:rsidR="003440C9" w:rsidRPr="0081193A" w:rsidRDefault="00815503" w:rsidP="00685ABA">
      <w:pPr>
        <w:ind w:left="-709" w:right="-284"/>
        <w:rPr>
          <w:rFonts w:eastAsiaTheme="minorEastAsia" w:cstheme="minorHAnsi"/>
          <w:i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box>
              <m:boxPr>
                <m:diff m:val="1"/>
                <m:ctrlPr>
                  <w:rPr>
                    <w:rFonts w:ascii="Cambria Math" w:eastAsiaTheme="minorEastAsia" w:hAnsi="Cambria Math" w:cstheme="minorHAnsi"/>
                    <w:i/>
                    <w:iCs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</m:box>
          </m:num>
          <m:den>
            <m:box>
              <m:boxPr>
                <m:diff m:val="1"/>
                <m:ctrlPr>
                  <w:rPr>
                    <w:rFonts w:ascii="Cambria Math" w:eastAsiaTheme="minorEastAsia" w:hAnsi="Cambria Math" w:cstheme="minorHAnsi"/>
                    <w:i/>
                    <w:iCs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dt</m:t>
                </m:r>
              </m:e>
            </m:box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i</m:t>
            </m:r>
          </m:sub>
        </m:sSub>
      </m:oMath>
      <w:r w:rsidR="0081193A">
        <w:rPr>
          <w:rFonts w:eastAsiaTheme="minorEastAsia" w:cstheme="minorHAnsi"/>
          <w:iCs/>
          <w:sz w:val="28"/>
          <w:szCs w:val="28"/>
        </w:rPr>
        <w:t xml:space="preserve">, то </w:t>
      </w:r>
    </w:p>
    <w:p w14:paraId="5A2AFF6A" w14:textId="3D3EB41A" w:rsidR="001269D7" w:rsidRPr="001269D7" w:rsidRDefault="00541DF9" w:rsidP="00685ABA">
      <w:pPr>
        <w:ind w:left="-709" w:right="-284"/>
        <w:rPr>
          <w:rFonts w:eastAsiaTheme="minorEastAsia" w:cstheme="minorHAnsi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δS</m:t>
                  </m:r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δ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</m:sSubSup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box>
                        <m:boxPr>
                          <m:diff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</m:t>
                          </m:r>
                        </m:e>
                      </m:box>
                    </m:num>
                    <m:den>
                      <m:box>
                        <m:boxPr>
                          <m:diff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dt</m:t>
                          </m:r>
                        </m:e>
                      </m:box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dt=0.</m:t>
          </m:r>
        </m:oMath>
      </m:oMathPara>
    </w:p>
    <w:p w14:paraId="7D0F8B41" w14:textId="6946CD02" w:rsidR="00A47762" w:rsidRDefault="004D4536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)= δ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)=0</m:t>
        </m:r>
      </m:oMath>
      <w:r w:rsidR="00DE4E04">
        <w:rPr>
          <w:rFonts w:eastAsiaTheme="minorEastAsia" w:cstheme="minorHAnsi"/>
          <w:iCs/>
          <w:sz w:val="28"/>
          <w:szCs w:val="28"/>
        </w:rPr>
        <w:t xml:space="preserve">, то </w:t>
      </w:r>
    </w:p>
    <w:p w14:paraId="5C33B345" w14:textId="16E638E1" w:rsidR="00DE4E04" w:rsidRPr="00DE4E04" w:rsidRDefault="00541DF9" w:rsidP="00685ABA">
      <w:pPr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</m:sup>
            <m:e>
              <w:bookmarkStart w:id="0" w:name="_Hlk40624195"/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box>
                        <m:boxPr>
                          <m:diff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</m:t>
                          </m:r>
                        </m:e>
                      </m:box>
                    </m:num>
                    <m:den>
                      <m:box>
                        <m:boxPr>
                          <m:diff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dt</m:t>
                          </m:r>
                        </m:e>
                      </m:box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e>
              </m:d>
              <w:bookmarkEnd w:id="0"/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dt=0.</m:t>
          </m:r>
        </m:oMath>
      </m:oMathPara>
    </w:p>
    <w:p w14:paraId="1FB1CF42" w14:textId="75E664FA" w:rsidR="00DE4E04" w:rsidRPr="00DE4E04" w:rsidRDefault="00DE4E04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Это равенство должно выполняться при произвольных значениях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i</m:t>
            </m:r>
          </m:sub>
        </m:sSub>
      </m:oMath>
      <w:r w:rsidR="00634918">
        <w:rPr>
          <w:rFonts w:eastAsiaTheme="minorEastAsia" w:cstheme="minorHAnsi"/>
          <w:iCs/>
          <w:sz w:val="28"/>
          <w:szCs w:val="28"/>
        </w:rPr>
        <w:t xml:space="preserve">, а это значит, что </w:t>
      </w:r>
    </w:p>
    <w:p w14:paraId="316FD0B0" w14:textId="766BD6A8" w:rsidR="00A47762" w:rsidRPr="00CC5BB8" w:rsidRDefault="00541DF9" w:rsidP="00685ABA">
      <w:pPr>
        <w:ind w:left="-709" w:right="-284"/>
        <w:rPr>
          <w:rFonts w:eastAsiaTheme="minorEastAsia" w:cstheme="minorHAnsi"/>
          <w:i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e>
              </m:box>
            </m:num>
            <m:den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</m:t>
                  </m:r>
                </m:e>
              </m:box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,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 xml:space="preserve"> i=1,2,…,n.</m:t>
          </m:r>
        </m:oMath>
      </m:oMathPara>
    </w:p>
    <w:p w14:paraId="3711D870" w14:textId="422091E8" w:rsidR="00DF6533" w:rsidRDefault="00CC5BB8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Эта система называется </w:t>
      </w:r>
      <w:r w:rsidR="00494BCE" w:rsidRPr="00685ABA">
        <w:rPr>
          <w:rFonts w:eastAsiaTheme="minorEastAsia" w:cstheme="minorHAnsi"/>
          <w:b/>
          <w:bCs/>
          <w:i/>
          <w:sz w:val="28"/>
          <w:szCs w:val="28"/>
        </w:rPr>
        <w:t>уравнениями Лагранжа</w:t>
      </w:r>
      <w:r w:rsidR="00494BCE">
        <w:rPr>
          <w:rFonts w:eastAsiaTheme="minorEastAsia" w:cstheme="minorHAnsi"/>
          <w:iCs/>
          <w:sz w:val="28"/>
          <w:szCs w:val="28"/>
        </w:rPr>
        <w:t>.</w:t>
      </w:r>
    </w:p>
    <w:p w14:paraId="768A48A5" w14:textId="25B9D250" w:rsidR="00A8262A" w:rsidRDefault="00A8262A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Для замкнутой системы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  <w:r w:rsidR="008048C7">
        <w:rPr>
          <w:rFonts w:eastAsiaTheme="minorEastAsia" w:cstheme="minorHAnsi"/>
          <w:iCs/>
          <w:sz w:val="28"/>
          <w:szCs w:val="28"/>
        </w:rPr>
        <w:t>уравнение Лагранжа</w:t>
      </w:r>
      <w:r w:rsidR="00174924" w:rsidRPr="00174924">
        <w:rPr>
          <w:rFonts w:eastAsiaTheme="minorEastAsia" w:cstheme="minorHAnsi"/>
          <w:iCs/>
          <w:sz w:val="28"/>
          <w:szCs w:val="28"/>
        </w:rPr>
        <w:t xml:space="preserve"> </w:t>
      </w:r>
      <w:r w:rsidR="00174924">
        <w:rPr>
          <w:rFonts w:eastAsiaTheme="minorEastAsia" w:cstheme="minorHAnsi"/>
          <w:iCs/>
          <w:sz w:val="28"/>
          <w:szCs w:val="28"/>
        </w:rPr>
        <w:t>принимает следующий вид:</w:t>
      </w:r>
    </w:p>
    <w:p w14:paraId="70B26C77" w14:textId="2216D7C1" w:rsidR="00BE1F52" w:rsidRPr="00BE1F52" w:rsidRDefault="00541DF9" w:rsidP="00685ABA">
      <w:pPr>
        <w:ind w:left="-709" w:right="-284"/>
        <w:rPr>
          <w:rFonts w:eastAsiaTheme="minorEastAsia" w:cstheme="minorHAnsi"/>
          <w:i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e>
              </m:box>
            </m:num>
            <m:den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</m:t>
                  </m:r>
                </m:e>
              </m:box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,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 xml:space="preserve"> a=1,2,…,N,</m:t>
          </m:r>
        </m:oMath>
      </m:oMathPara>
    </w:p>
    <w:p w14:paraId="08F2CF4E" w14:textId="19AD7CC7" w:rsidR="00BE1F52" w:rsidRPr="00FD2538" w:rsidRDefault="00BE1F52" w:rsidP="00685ABA">
      <w:pPr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sub>
        </m:sSub>
      </m:oMath>
      <w:r w:rsidR="00910830" w:rsidRPr="00910830">
        <w:rPr>
          <w:rFonts w:eastAsiaTheme="minorEastAsia" w:cstheme="minorHAnsi"/>
          <w:iCs/>
          <w:sz w:val="28"/>
          <w:szCs w:val="28"/>
        </w:rPr>
        <w:t>-</w:t>
      </w:r>
      <w:r w:rsidR="00910830">
        <w:rPr>
          <w:rFonts w:eastAsiaTheme="minorEastAsia" w:cstheme="minorHAnsi"/>
          <w:iCs/>
          <w:sz w:val="28"/>
          <w:szCs w:val="28"/>
        </w:rPr>
        <w:t xml:space="preserve"> радиус-векторы точек системы,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sub>
            </m:sSub>
          </m:e>
        </m:acc>
      </m:oMath>
      <w:r w:rsidR="00FD2538" w:rsidRPr="00FD2538">
        <w:rPr>
          <w:rFonts w:eastAsiaTheme="minorEastAsia" w:cstheme="minorHAnsi"/>
          <w:iCs/>
          <w:sz w:val="28"/>
          <w:szCs w:val="28"/>
        </w:rPr>
        <w:t>.</w:t>
      </w:r>
    </w:p>
    <w:p w14:paraId="0BA556EE" w14:textId="717FA974" w:rsidR="00DF6533" w:rsidRDefault="003D014F" w:rsidP="00685ABA">
      <w:pPr>
        <w:ind w:left="-709" w:right="-284"/>
        <w:rPr>
          <w:rFonts w:eastAsiaTheme="minorEastAsia" w:cstheme="minorHAnsi"/>
          <w:b/>
          <w:bCs/>
          <w:iCs/>
          <w:sz w:val="32"/>
          <w:szCs w:val="32"/>
        </w:rPr>
      </w:pPr>
      <w:r w:rsidRPr="003D014F">
        <w:rPr>
          <w:rFonts w:eastAsiaTheme="minorEastAsia" w:cstheme="minorHAnsi"/>
          <w:b/>
          <w:bCs/>
          <w:iCs/>
          <w:sz w:val="32"/>
          <w:szCs w:val="32"/>
        </w:rPr>
        <w:t>Однородность пространства</w:t>
      </w:r>
      <w:r w:rsidR="00DF6533" w:rsidRPr="003D014F">
        <w:rPr>
          <w:rFonts w:eastAsiaTheme="minorEastAsia" w:cstheme="minorHAnsi"/>
          <w:b/>
          <w:bCs/>
          <w:iCs/>
          <w:sz w:val="32"/>
          <w:szCs w:val="32"/>
        </w:rPr>
        <w:t xml:space="preserve"> </w:t>
      </w:r>
    </w:p>
    <w:p w14:paraId="4994CCAA" w14:textId="5FC31BF3" w:rsidR="003D014F" w:rsidRPr="00FC1FE0" w:rsidRDefault="00FD2538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 w:rsidRPr="00685ABA">
        <w:rPr>
          <w:rFonts w:eastAsiaTheme="minorEastAsia" w:cstheme="minorHAnsi"/>
          <w:b/>
          <w:bCs/>
          <w:i/>
          <w:iCs/>
          <w:sz w:val="28"/>
          <w:szCs w:val="28"/>
        </w:rPr>
        <w:t>Однородность простра</w:t>
      </w:r>
      <w:r w:rsidR="00FC1FE0" w:rsidRPr="00685ABA">
        <w:rPr>
          <w:rFonts w:eastAsiaTheme="minorEastAsia" w:cstheme="minorHAnsi"/>
          <w:b/>
          <w:bCs/>
          <w:i/>
          <w:iCs/>
          <w:sz w:val="28"/>
          <w:szCs w:val="28"/>
        </w:rPr>
        <w:t>нства</w:t>
      </w:r>
      <w:r w:rsidR="00FC1FE0">
        <w:rPr>
          <w:rFonts w:eastAsiaTheme="minorEastAsia" w:cstheme="minorHAnsi"/>
          <w:sz w:val="28"/>
          <w:szCs w:val="28"/>
        </w:rPr>
        <w:t xml:space="preserve"> относительно замкнутой механической системы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</m:t>
        </m:r>
      </m:oMath>
      <w:r w:rsidR="00FC1FE0" w:rsidRPr="00FC1FE0">
        <w:rPr>
          <w:rFonts w:eastAsiaTheme="minorEastAsia" w:cstheme="minorHAnsi"/>
          <w:sz w:val="28"/>
          <w:szCs w:val="28"/>
        </w:rPr>
        <w:t xml:space="preserve"> </w:t>
      </w:r>
      <w:r w:rsidR="00FC1FE0">
        <w:rPr>
          <w:rFonts w:eastAsiaTheme="minorEastAsia" w:cstheme="minorHAnsi"/>
          <w:sz w:val="28"/>
          <w:szCs w:val="28"/>
        </w:rPr>
        <w:t xml:space="preserve">означает </w:t>
      </w:r>
      <w:r w:rsidR="007C7786">
        <w:rPr>
          <w:rFonts w:eastAsiaTheme="minorEastAsia" w:cstheme="minorHAnsi"/>
          <w:sz w:val="28"/>
          <w:szCs w:val="28"/>
        </w:rPr>
        <w:t xml:space="preserve">неизменность свойств системы при любом её параллельном переносе </w:t>
      </w:r>
      <w:r w:rsidR="004F4FDA">
        <w:rPr>
          <w:rFonts w:eastAsiaTheme="minorEastAsia" w:cstheme="minorHAnsi"/>
          <w:sz w:val="28"/>
          <w:szCs w:val="28"/>
        </w:rPr>
        <w:t>как целого</w:t>
      </w:r>
    </w:p>
    <w:p w14:paraId="3610F2A6" w14:textId="4AD1F978" w:rsidR="003D014F" w:rsidRPr="003C1275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r'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ρ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,</m:t>
          </m:r>
        </m:oMath>
      </m:oMathPara>
    </w:p>
    <w:p w14:paraId="3D473410" w14:textId="220ACC4B" w:rsidR="003C1275" w:rsidRDefault="003C1275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ρ</m:t>
        </m:r>
      </m:oMath>
      <w:r w:rsidRPr="0034159C">
        <w:rPr>
          <w:rFonts w:eastAsiaTheme="minorEastAsia" w:cstheme="minorHAnsi"/>
          <w:sz w:val="28"/>
          <w:szCs w:val="28"/>
        </w:rPr>
        <w:t xml:space="preserve"> </w:t>
      </w:r>
      <w:r w:rsidR="0034159C" w:rsidRPr="0034159C">
        <w:rPr>
          <w:rFonts w:eastAsiaTheme="minorEastAsia" w:cstheme="minorHAnsi"/>
          <w:sz w:val="28"/>
          <w:szCs w:val="28"/>
        </w:rPr>
        <w:t>–</w:t>
      </w:r>
      <w:r w:rsidRPr="0034159C">
        <w:rPr>
          <w:rFonts w:eastAsiaTheme="minorEastAsia" w:cstheme="minorHAnsi"/>
          <w:sz w:val="28"/>
          <w:szCs w:val="28"/>
        </w:rPr>
        <w:t xml:space="preserve"> </w:t>
      </w:r>
      <w:r w:rsidR="0034159C">
        <w:rPr>
          <w:rFonts w:eastAsiaTheme="minorEastAsia" w:cstheme="minorHAnsi"/>
          <w:sz w:val="28"/>
          <w:szCs w:val="28"/>
        </w:rPr>
        <w:t>постоянный вектор сдвига</w:t>
      </w:r>
      <w:r w:rsidR="006358A0">
        <w:rPr>
          <w:rFonts w:eastAsiaTheme="minorEastAsia" w:cstheme="minorHAnsi"/>
          <w:sz w:val="28"/>
          <w:szCs w:val="28"/>
        </w:rPr>
        <w:t>. Это означает, что вид функции Лагранжа не изменится при таком сдвиге, т.е.</w:t>
      </w:r>
    </w:p>
    <w:p w14:paraId="46BCECD6" w14:textId="38B4F59B" w:rsidR="003C1275" w:rsidRPr="0039799A" w:rsidRDefault="00FD1CD8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L</m:t>
          </m:r>
          <m:r>
            <m:rPr>
              <m:lit/>
            </m:rPr>
            <w:rPr>
              <w:rFonts w:ascii="Cambria Math" w:eastAsiaTheme="minorEastAsia" w:hAnsi="Cambria Math" w:cstheme="minorHAns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;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,...,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)=L</m:t>
          </m:r>
          <m:r>
            <m:rPr>
              <m:lit/>
            </m:rPr>
            <w:rPr>
              <w:rFonts w:ascii="Cambria Math" w:eastAsiaTheme="minorEastAsia" w:hAnsi="Cambria Math" w:cstheme="minorHAns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r'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ρ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,…,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r'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ρ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;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,...,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8"/>
              <w:szCs w:val="28"/>
            </w:rPr>
            <m:t>).</m:t>
          </m:r>
        </m:oMath>
      </m:oMathPara>
    </w:p>
    <w:p w14:paraId="113F185F" w14:textId="3215750F" w:rsidR="0039799A" w:rsidRDefault="004550BC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L</m:t>
        </m:r>
      </m:oMath>
      <w:r w:rsidRPr="004550BC">
        <w:rPr>
          <w:rFonts w:eastAsiaTheme="minorEastAsia" w:cstheme="minorHAnsi"/>
          <w:sz w:val="28"/>
          <w:szCs w:val="28"/>
        </w:rPr>
        <w:t xml:space="preserve"> </w:t>
      </w:r>
      <w:r w:rsidR="00EE30C1">
        <w:rPr>
          <w:rFonts w:eastAsiaTheme="minorEastAsia" w:cstheme="minorHAnsi"/>
          <w:sz w:val="28"/>
          <w:szCs w:val="28"/>
        </w:rPr>
        <w:t>не зависит от</w:t>
      </w:r>
      <w:r>
        <w:rPr>
          <w:rFonts w:eastAsiaTheme="minorEastAsia" w:cstheme="minorHAns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ρ</m:t>
        </m:r>
      </m:oMath>
      <w:r>
        <w:rPr>
          <w:rFonts w:eastAsiaTheme="minorEastAsia" w:cstheme="minorHAnsi"/>
          <w:sz w:val="28"/>
          <w:szCs w:val="28"/>
        </w:rPr>
        <w:t xml:space="preserve">, то </w:t>
      </w:r>
    </w:p>
    <w:p w14:paraId="2B935C40" w14:textId="35B21742" w:rsidR="004550BC" w:rsidRPr="00BC1F94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∂ρ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=0.</m:t>
          </m:r>
        </m:oMath>
      </m:oMathPara>
    </w:p>
    <w:p w14:paraId="0C330F74" w14:textId="48E1993F" w:rsidR="00BC1F94" w:rsidRPr="00BC1F94" w:rsidRDefault="00BC1F94" w:rsidP="00685ABA">
      <w:pPr>
        <w:tabs>
          <w:tab w:val="left" w:pos="5460"/>
        </w:tabs>
        <w:ind w:left="-709" w:right="-284"/>
        <w:rPr>
          <w:rFonts w:eastAsiaTheme="minorEastAsia" w:cstheme="minorHAnsi"/>
          <w:b/>
          <w:bCs/>
          <w:sz w:val="32"/>
          <w:szCs w:val="32"/>
        </w:rPr>
      </w:pPr>
      <w:r w:rsidRPr="00BC1F94">
        <w:rPr>
          <w:rFonts w:eastAsiaTheme="minorEastAsia" w:cstheme="minorHAnsi"/>
          <w:b/>
          <w:bCs/>
          <w:iCs/>
          <w:sz w:val="32"/>
          <w:szCs w:val="32"/>
        </w:rPr>
        <w:lastRenderedPageBreak/>
        <w:t>Закон сохранения импульса</w:t>
      </w:r>
    </w:p>
    <w:p w14:paraId="650C30EC" w14:textId="18F24EF8" w:rsidR="004550BC" w:rsidRDefault="004E34AA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Исходя из уравнения Лагранжа для замкнутой системы и </w:t>
      </w:r>
      <w:r w:rsidR="003B0182">
        <w:rPr>
          <w:rFonts w:eastAsiaTheme="minorEastAsia" w:cstheme="minorHAnsi"/>
          <w:sz w:val="28"/>
          <w:szCs w:val="28"/>
        </w:rPr>
        <w:t>однородности пространства, можно получить, что</w:t>
      </w:r>
    </w:p>
    <w:p w14:paraId="22CC47F4" w14:textId="2BDB7D0B" w:rsidR="003B0182" w:rsidRPr="00822A75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box>
                    <m:boxPr>
                      <m:diff m:val="1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</m:t>
                      </m:r>
                    </m:e>
                  </m:box>
                </m:num>
                <m:den>
                  <m:box>
                    <m:boxPr>
                      <m:diff m:val="1"/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dt</m:t>
                      </m:r>
                    </m:e>
                  </m:box>
                </m:den>
              </m:f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e>
              </m:box>
            </m:num>
            <m:den>
              <m:box>
                <m:boxPr>
                  <m:diff m:val="1"/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</m:t>
                  </m:r>
                </m:e>
              </m:box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=0,</m:t>
              </m:r>
            </m:e>
          </m:nary>
        </m:oMath>
      </m:oMathPara>
    </w:p>
    <w:p w14:paraId="1E58EC5C" w14:textId="583D695E" w:rsidR="00822A75" w:rsidRDefault="003479DF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откуда следует, что </w:t>
      </w:r>
    </w:p>
    <w:p w14:paraId="470025C5" w14:textId="588B37DD" w:rsidR="003479DF" w:rsidRPr="003479DF" w:rsidRDefault="003479DF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P=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∂L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=const.</m:t>
              </m:r>
            </m:e>
          </m:nary>
        </m:oMath>
      </m:oMathPara>
    </w:p>
    <w:p w14:paraId="6FEAFFB6" w14:textId="4229FF3B" w:rsidR="003479DF" w:rsidRPr="00E0192F" w:rsidRDefault="00C2236F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Таким образом, в замкнутой механической системе </w:t>
      </w:r>
      <w:r w:rsidR="00425982">
        <w:rPr>
          <w:rFonts w:eastAsiaTheme="minorEastAsia" w:cstheme="minorHAnsi"/>
          <w:sz w:val="28"/>
          <w:szCs w:val="28"/>
        </w:rPr>
        <w:t xml:space="preserve">векторная </w:t>
      </w:r>
      <w:r w:rsidR="00E0192F">
        <w:rPr>
          <w:rFonts w:eastAsiaTheme="minorEastAsia" w:cstheme="minorHAnsi"/>
          <w:sz w:val="28"/>
          <w:szCs w:val="28"/>
        </w:rPr>
        <w:t xml:space="preserve">величина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P</m:t>
        </m:r>
      </m:oMath>
      <w:r w:rsidR="00E0192F">
        <w:rPr>
          <w:rFonts w:eastAsiaTheme="minorEastAsia" w:cstheme="minorHAnsi"/>
          <w:sz w:val="28"/>
          <w:szCs w:val="28"/>
        </w:rPr>
        <w:t xml:space="preserve">, называемая </w:t>
      </w:r>
      <w:r w:rsidR="00E0192F" w:rsidRPr="00685ABA">
        <w:rPr>
          <w:rFonts w:eastAsiaTheme="minorEastAsia" w:cstheme="minorHAnsi"/>
          <w:b/>
          <w:bCs/>
          <w:i/>
          <w:iCs/>
          <w:sz w:val="28"/>
          <w:szCs w:val="28"/>
        </w:rPr>
        <w:t>импульсом системы</w:t>
      </w:r>
      <w:r w:rsidR="00E0192F">
        <w:rPr>
          <w:rFonts w:eastAsiaTheme="minorEastAsia" w:cstheme="minorHAnsi"/>
          <w:sz w:val="28"/>
          <w:szCs w:val="28"/>
        </w:rPr>
        <w:t>, остается неизменной при движении.</w:t>
      </w:r>
    </w:p>
    <w:p w14:paraId="732E7DC4" w14:textId="7EEF99D3" w:rsidR="004F4FDA" w:rsidRDefault="004F4FDA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48ED1E33" w14:textId="4BAC6FC1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3148282A" w14:textId="3839A00F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15BE4042" w14:textId="3EB3F187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1845A1CF" w14:textId="425D4CE7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105C176F" w14:textId="37FBA4D0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4BEE8ED6" w14:textId="19EA8854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557CB729" w14:textId="2C8B8606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7FA15DC1" w14:textId="7B3016EA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7EEBF7C1" w14:textId="226F5BD8" w:rsidR="00125A69" w:rsidRDefault="00125A6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25232B96" w14:textId="514BE339" w:rsidR="00125A69" w:rsidRDefault="00125A6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6758D15B" w14:textId="55646D1E" w:rsidR="00125A69" w:rsidRDefault="00125A6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08BB08AB" w14:textId="77777777" w:rsidR="00125A69" w:rsidRDefault="00125A6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6ED8DD99" w14:textId="300FBF69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672EF157" w14:textId="77777777" w:rsidR="005610DB" w:rsidRDefault="005610DB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5175DE8B" w14:textId="31E75EE7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1D92E0C5" w14:textId="75BE591E" w:rsidR="003B629D" w:rsidRDefault="003B629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226DCC03" w14:textId="3B8644A5" w:rsidR="003B629D" w:rsidRPr="003B629D" w:rsidRDefault="003B629D" w:rsidP="00685ABA">
      <w:pPr>
        <w:pStyle w:val="ListParagraph"/>
        <w:numPr>
          <w:ilvl w:val="0"/>
          <w:numId w:val="1"/>
        </w:numPr>
        <w:tabs>
          <w:tab w:val="left" w:pos="0"/>
        </w:tabs>
        <w:ind w:left="-709" w:right="-284" w:firstLine="0"/>
        <w:rPr>
          <w:rFonts w:eastAsiaTheme="minorEastAsia" w:cstheme="minorHAnsi"/>
          <w:b/>
          <w:bCs/>
          <w:sz w:val="32"/>
          <w:szCs w:val="32"/>
        </w:rPr>
      </w:pPr>
      <w:r w:rsidRPr="003B629D">
        <w:rPr>
          <w:rFonts w:cstheme="minorHAnsi"/>
          <w:b/>
          <w:bCs/>
          <w:color w:val="000000"/>
          <w:sz w:val="32"/>
          <w:szCs w:val="32"/>
        </w:rPr>
        <w:lastRenderedPageBreak/>
        <w:t>Модели, приводящие к уравнениям эллиптического типа (уравнения Лапласа и Пуассона).</w:t>
      </w:r>
    </w:p>
    <w:p w14:paraId="699857D5" w14:textId="78209539" w:rsidR="003B629D" w:rsidRDefault="00CB3B13" w:rsidP="00685ABA">
      <w:pPr>
        <w:tabs>
          <w:tab w:val="left" w:pos="5460"/>
        </w:tabs>
        <w:ind w:left="-709" w:right="-284"/>
        <w:rPr>
          <w:rFonts w:eastAsiaTheme="minorEastAsia" w:cstheme="minorHAnsi"/>
          <w:b/>
          <w:bCs/>
          <w:sz w:val="32"/>
          <w:szCs w:val="32"/>
        </w:rPr>
      </w:pPr>
      <w:r w:rsidRPr="00CB3B13">
        <w:rPr>
          <w:rFonts w:eastAsiaTheme="minorEastAsia" w:cstheme="minorHAnsi"/>
          <w:b/>
          <w:bCs/>
          <w:sz w:val="32"/>
          <w:szCs w:val="32"/>
        </w:rPr>
        <w:t>Уравнение Лапласа</w:t>
      </w:r>
    </w:p>
    <w:p w14:paraId="237235CF" w14:textId="5D866618" w:rsidR="00205A4A" w:rsidRDefault="00F831F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Простейшим уравнением эл</w:t>
      </w:r>
      <w:r w:rsidR="008D2CBB">
        <w:rPr>
          <w:rFonts w:eastAsiaTheme="minorEastAsia" w:cstheme="minorHAnsi"/>
          <w:sz w:val="28"/>
          <w:szCs w:val="28"/>
        </w:rPr>
        <w:t>л</w:t>
      </w:r>
      <w:r>
        <w:rPr>
          <w:rFonts w:eastAsiaTheme="minorEastAsia" w:cstheme="minorHAnsi"/>
          <w:sz w:val="28"/>
          <w:szCs w:val="28"/>
        </w:rPr>
        <w:t xml:space="preserve">иптического типа является </w:t>
      </w:r>
      <w:r w:rsidRPr="00685ABA">
        <w:rPr>
          <w:rFonts w:eastAsiaTheme="minorEastAsia" w:cstheme="minorHAnsi"/>
          <w:b/>
          <w:bCs/>
          <w:i/>
          <w:iCs/>
          <w:sz w:val="28"/>
          <w:szCs w:val="28"/>
        </w:rPr>
        <w:t>уравнение Лапласа</w:t>
      </w:r>
      <w:r w:rsidR="00205A4A">
        <w:rPr>
          <w:rFonts w:eastAsiaTheme="minorEastAsia" w:cstheme="minorHAnsi"/>
          <w:sz w:val="28"/>
          <w:szCs w:val="28"/>
        </w:rPr>
        <w:t>, которое для трёх независимых координат имеет вид</w:t>
      </w:r>
    </w:p>
    <w:p w14:paraId="4190133D" w14:textId="6F8A20B8" w:rsidR="00205A4A" w:rsidRPr="00040A51" w:rsidRDefault="00205A4A" w:rsidP="00685ABA">
      <w:pPr>
        <w:tabs>
          <w:tab w:val="left" w:pos="5460"/>
        </w:tabs>
        <w:ind w:left="-709" w:right="-284"/>
        <w:rPr>
          <w:rFonts w:eastAsiaTheme="minorEastAsia" w:cstheme="minorHAnsi"/>
          <w:i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u=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</m:t>
          </m:r>
        </m:oMath>
      </m:oMathPara>
    </w:p>
    <w:p w14:paraId="33B37C9A" w14:textId="2DAE6BF2" w:rsidR="00F579F6" w:rsidRDefault="00F579F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или</w:t>
      </w:r>
    </w:p>
    <w:p w14:paraId="4B042791" w14:textId="297A0476" w:rsidR="00951576" w:rsidRPr="00951576" w:rsidRDefault="00F579F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u≡div grad u=0.</m:t>
          </m:r>
        </m:oMath>
      </m:oMathPara>
    </w:p>
    <w:p w14:paraId="0C88F244" w14:textId="0603021E" w:rsidR="00951576" w:rsidRDefault="0095157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В случае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n</m:t>
        </m:r>
      </m:oMath>
      <w:r>
        <w:rPr>
          <w:rFonts w:eastAsiaTheme="minorEastAsia" w:cstheme="minorHAnsi"/>
          <w:sz w:val="28"/>
          <w:szCs w:val="28"/>
        </w:rPr>
        <w:t xml:space="preserve"> независимых переменных уравнение Лапласа принимает вид</w:t>
      </w:r>
    </w:p>
    <w:p w14:paraId="7FD6988A" w14:textId="54ACB63D" w:rsidR="00951576" w:rsidRPr="00F45555" w:rsidRDefault="00951576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u=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=0.</m:t>
          </m:r>
        </m:oMath>
      </m:oMathPara>
    </w:p>
    <w:p w14:paraId="00D831E2" w14:textId="53AEA974" w:rsidR="00F45555" w:rsidRPr="001E43D6" w:rsidRDefault="00500453" w:rsidP="00685ABA">
      <w:pPr>
        <w:tabs>
          <w:tab w:val="left" w:pos="5460"/>
        </w:tabs>
        <w:ind w:left="-709" w:right="-284"/>
        <w:rPr>
          <w:rFonts w:eastAsiaTheme="minorEastAsia" w:cstheme="minorHAnsi"/>
          <w:b/>
          <w:bCs/>
          <w:iCs/>
          <w:sz w:val="32"/>
          <w:szCs w:val="32"/>
        </w:rPr>
      </w:pPr>
      <w:r w:rsidRPr="001E43D6">
        <w:rPr>
          <w:rFonts w:eastAsiaTheme="minorEastAsia" w:cstheme="minorHAnsi"/>
          <w:b/>
          <w:bCs/>
          <w:iCs/>
          <w:sz w:val="32"/>
          <w:szCs w:val="32"/>
        </w:rPr>
        <w:t xml:space="preserve">Уравнение Пуассона </w:t>
      </w:r>
    </w:p>
    <w:p w14:paraId="6EA7B9B4" w14:textId="0A94E3EC" w:rsidR="00500453" w:rsidRDefault="006A0133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>Уравнение</w:t>
      </w:r>
    </w:p>
    <w:p w14:paraId="0CF899BF" w14:textId="3266CC64" w:rsidR="006A0133" w:rsidRPr="006A0133" w:rsidRDefault="006A0133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u=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cr m:val="script"/>
            </m:rPr>
            <w:rPr>
              <w:rFonts w:ascii="Cambria Math" w:eastAsiaTheme="minorEastAsia" w:hAnsi="Cambria Math" w:cstheme="minorHAnsi"/>
              <w:sz w:val="28"/>
              <w:szCs w:val="28"/>
            </w:rPr>
            <m:t>=F(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x,y,z)</m:t>
          </m:r>
        </m:oMath>
      </m:oMathPara>
    </w:p>
    <w:p w14:paraId="40AC1BAF" w14:textId="1F50B920" w:rsidR="006A0133" w:rsidRDefault="006A0133" w:rsidP="00685ABA">
      <w:pPr>
        <w:tabs>
          <w:tab w:val="left" w:pos="5460"/>
        </w:tabs>
        <w:ind w:right="-284" w:hanging="709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 xml:space="preserve">или, в случае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n</m:t>
        </m:r>
      </m:oMath>
      <w:r>
        <w:rPr>
          <w:rFonts w:eastAsiaTheme="minorEastAsia" w:cstheme="minorHAnsi"/>
          <w:iCs/>
          <w:sz w:val="28"/>
          <w:szCs w:val="28"/>
        </w:rPr>
        <w:t xml:space="preserve"> независимых переменных</w:t>
      </w:r>
      <w:r w:rsidR="0040154C">
        <w:rPr>
          <w:rFonts w:eastAsiaTheme="minorEastAsia" w:cstheme="minorHAnsi"/>
          <w:iCs/>
          <w:sz w:val="28"/>
          <w:szCs w:val="28"/>
        </w:rPr>
        <w:t>,</w:t>
      </w:r>
    </w:p>
    <w:p w14:paraId="76DAC448" w14:textId="7909F839" w:rsidR="0040154C" w:rsidRPr="008C4FD7" w:rsidRDefault="008C4FD7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Δ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u=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m:rPr>
              <m:scr m:val="script"/>
            </m:rPr>
            <w:rPr>
              <w:rFonts w:ascii="Cambria Math" w:eastAsiaTheme="minorEastAsia" w:hAnsi="Cambria Math" w:cstheme="minorHAnsi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n</m:t>
                  </m:r>
                </m:sub>
              </m:sSub>
            </m:e>
          </m:d>
        </m:oMath>
      </m:oMathPara>
    </w:p>
    <w:p w14:paraId="0E8490EE" w14:textId="45327691" w:rsidR="008C4FD7" w:rsidRDefault="00685ABA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iCs/>
          <w:sz w:val="28"/>
          <w:szCs w:val="28"/>
        </w:rPr>
        <w:t>н</w:t>
      </w:r>
      <w:r w:rsidR="008C4FD7">
        <w:rPr>
          <w:rFonts w:eastAsiaTheme="minorEastAsia" w:cstheme="minorHAnsi"/>
          <w:iCs/>
          <w:sz w:val="28"/>
          <w:szCs w:val="28"/>
        </w:rPr>
        <w:t xml:space="preserve">азывается </w:t>
      </w:r>
      <w:r w:rsidR="008C4FD7" w:rsidRPr="00685ABA">
        <w:rPr>
          <w:rFonts w:eastAsiaTheme="minorEastAsia" w:cstheme="minorHAnsi"/>
          <w:b/>
          <w:bCs/>
          <w:i/>
          <w:sz w:val="28"/>
          <w:szCs w:val="28"/>
        </w:rPr>
        <w:t>уравнением Пуассона</w:t>
      </w:r>
      <w:r w:rsidR="008C4FD7">
        <w:rPr>
          <w:rFonts w:eastAsiaTheme="minorEastAsia" w:cstheme="minorHAnsi"/>
          <w:iCs/>
          <w:sz w:val="28"/>
          <w:szCs w:val="28"/>
        </w:rPr>
        <w:t>.</w:t>
      </w:r>
    </w:p>
    <w:p w14:paraId="712A020E" w14:textId="25A04262" w:rsidR="001E43D6" w:rsidRPr="00652B97" w:rsidRDefault="00652B97" w:rsidP="00685ABA">
      <w:pPr>
        <w:tabs>
          <w:tab w:val="left" w:pos="5460"/>
        </w:tabs>
        <w:ind w:left="-709" w:right="-284"/>
        <w:rPr>
          <w:rFonts w:eastAsiaTheme="minorEastAsia" w:cstheme="minorHAnsi"/>
          <w:b/>
          <w:bCs/>
          <w:iCs/>
          <w:sz w:val="32"/>
          <w:szCs w:val="32"/>
        </w:rPr>
      </w:pPr>
      <w:r w:rsidRPr="00652B97">
        <w:rPr>
          <w:rFonts w:eastAsiaTheme="minorEastAsia" w:cstheme="minorHAnsi"/>
          <w:b/>
          <w:bCs/>
          <w:iCs/>
          <w:sz w:val="32"/>
          <w:szCs w:val="32"/>
        </w:rPr>
        <w:t>Модели, приводящие к уравнениям эллиптического типа</w:t>
      </w:r>
    </w:p>
    <w:p w14:paraId="075B50F4" w14:textId="0C20D4D9" w:rsidR="00D07C36" w:rsidRPr="00685ABA" w:rsidRDefault="00C5429E" w:rsidP="00685ABA">
      <w:pPr>
        <w:pStyle w:val="ListParagraph"/>
        <w:numPr>
          <w:ilvl w:val="0"/>
          <w:numId w:val="6"/>
        </w:numPr>
        <w:tabs>
          <w:tab w:val="left" w:pos="0"/>
        </w:tabs>
        <w:ind w:left="-709" w:right="-284" w:firstLine="0"/>
        <w:rPr>
          <w:rFonts w:eastAsiaTheme="minorEastAsia" w:cstheme="minorHAnsi"/>
          <w:i/>
          <w:iCs/>
          <w:sz w:val="28"/>
          <w:szCs w:val="28"/>
        </w:rPr>
      </w:pPr>
      <w:r w:rsidRPr="00685ABA">
        <w:rPr>
          <w:rFonts w:eastAsiaTheme="minorEastAsia" w:cstheme="minorHAnsi"/>
          <w:i/>
          <w:iCs/>
          <w:sz w:val="28"/>
          <w:szCs w:val="28"/>
        </w:rPr>
        <w:t xml:space="preserve">Задача о стационарном распределении температур в изотропном теле при отсутствии </w:t>
      </w:r>
      <w:r w:rsidR="0047702D" w:rsidRPr="00685ABA">
        <w:rPr>
          <w:rFonts w:eastAsiaTheme="minorEastAsia" w:cstheme="minorHAnsi"/>
          <w:i/>
          <w:iCs/>
          <w:sz w:val="28"/>
          <w:szCs w:val="28"/>
        </w:rPr>
        <w:t>в нём источников и поглотителей тепла</w:t>
      </w:r>
      <w:r w:rsidR="00D07C36" w:rsidRPr="00685ABA">
        <w:rPr>
          <w:rFonts w:eastAsiaTheme="minorEastAsia" w:cstheme="minorHAnsi"/>
          <w:i/>
          <w:iCs/>
          <w:sz w:val="28"/>
          <w:szCs w:val="28"/>
        </w:rPr>
        <w:t>.</w:t>
      </w:r>
    </w:p>
    <w:p w14:paraId="6292351D" w14:textId="5391EC21" w:rsidR="00B227B6" w:rsidRDefault="00B227B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Уравнение распространения тепла в изотропном </w:t>
      </w:r>
      <w:r w:rsidR="00D9650D">
        <w:rPr>
          <w:rFonts w:eastAsiaTheme="minorEastAsia" w:cstheme="minorHAnsi"/>
          <w:sz w:val="28"/>
          <w:szCs w:val="28"/>
        </w:rPr>
        <w:t>теле в случае отсутствия источников имеет вид</w:t>
      </w:r>
    </w:p>
    <w:p w14:paraId="12013B18" w14:textId="25917CFE" w:rsidR="002E18DD" w:rsidRPr="002E18DD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∂t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=a</m:t>
              </m:r>
            </m:e>
            <m: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theme="minorHAnsi"/>
              <w:sz w:val="28"/>
              <w:szCs w:val="28"/>
            </w:rPr>
            <m:t>,</m:t>
          </m:r>
        </m:oMath>
      </m:oMathPara>
    </w:p>
    <w:p w14:paraId="5974DBF6" w14:textId="6E02FF23" w:rsidR="002E18DD" w:rsidRDefault="002E18DD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где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x,y,z</m:t>
            </m:r>
          </m:e>
        </m:d>
      </m:oMath>
      <w:r w:rsidRPr="00135AEC">
        <w:rPr>
          <w:rFonts w:eastAsiaTheme="minorEastAsia" w:cstheme="minorHAnsi"/>
          <w:sz w:val="28"/>
          <w:szCs w:val="28"/>
        </w:rPr>
        <w:softHyphen/>
      </w:r>
      <w:r w:rsidR="00135AEC" w:rsidRPr="00135AEC">
        <w:rPr>
          <w:rFonts w:eastAsiaTheme="minorEastAsia" w:cstheme="minorHAnsi"/>
          <w:sz w:val="28"/>
          <w:szCs w:val="28"/>
        </w:rPr>
        <w:t xml:space="preserve"> </w:t>
      </w:r>
      <w:r w:rsidR="00135AEC">
        <w:rPr>
          <w:rFonts w:eastAsiaTheme="minorEastAsia" w:cstheme="minorHAnsi"/>
          <w:sz w:val="28"/>
          <w:szCs w:val="28"/>
        </w:rPr>
        <w:t>–</w:t>
      </w:r>
      <w:r w:rsidR="00135AEC" w:rsidRPr="00135AEC">
        <w:rPr>
          <w:rFonts w:eastAsiaTheme="minorEastAsia" w:cstheme="minorHAnsi"/>
          <w:sz w:val="28"/>
          <w:szCs w:val="28"/>
        </w:rPr>
        <w:t xml:space="preserve"> </w:t>
      </w:r>
      <w:r w:rsidR="00135AEC">
        <w:rPr>
          <w:rFonts w:eastAsiaTheme="minorEastAsia" w:cstheme="minorHAnsi"/>
          <w:sz w:val="28"/>
          <w:szCs w:val="28"/>
        </w:rPr>
        <w:t xml:space="preserve">точка тела, а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u</m:t>
        </m:r>
      </m:oMath>
      <w:r w:rsidR="00135AEC" w:rsidRPr="00135AEC">
        <w:rPr>
          <w:rFonts w:eastAsiaTheme="minorEastAsia" w:cstheme="minorHAnsi"/>
          <w:sz w:val="28"/>
          <w:szCs w:val="28"/>
        </w:rPr>
        <w:t xml:space="preserve"> </w:t>
      </w:r>
      <w:r w:rsidR="00135AEC">
        <w:rPr>
          <w:rFonts w:eastAsiaTheme="minorEastAsia" w:cstheme="minorHAnsi"/>
          <w:sz w:val="28"/>
          <w:szCs w:val="28"/>
        </w:rPr>
        <w:t>–</w:t>
      </w:r>
      <w:r w:rsidR="00135AEC" w:rsidRPr="00135AEC">
        <w:rPr>
          <w:rFonts w:eastAsiaTheme="minorEastAsia" w:cstheme="minorHAnsi"/>
          <w:sz w:val="28"/>
          <w:szCs w:val="28"/>
        </w:rPr>
        <w:t xml:space="preserve"> </w:t>
      </w:r>
      <w:r w:rsidR="00135AEC">
        <w:rPr>
          <w:rFonts w:eastAsiaTheme="minorEastAsia" w:cstheme="minorHAnsi"/>
          <w:sz w:val="28"/>
          <w:szCs w:val="28"/>
        </w:rPr>
        <w:t>т</w:t>
      </w:r>
      <w:r w:rsidR="00D33AD7">
        <w:rPr>
          <w:rFonts w:eastAsiaTheme="minorEastAsia" w:cstheme="minorHAnsi"/>
          <w:sz w:val="28"/>
          <w:szCs w:val="28"/>
        </w:rPr>
        <w:t>е</w:t>
      </w:r>
      <w:r w:rsidR="00135AEC">
        <w:rPr>
          <w:rFonts w:eastAsiaTheme="minorEastAsia" w:cstheme="minorHAnsi"/>
          <w:sz w:val="28"/>
          <w:szCs w:val="28"/>
        </w:rPr>
        <w:t>мпература тела в этой точке</w:t>
      </w:r>
      <w:r w:rsidR="00D33AD7">
        <w:rPr>
          <w:rFonts w:eastAsiaTheme="minorEastAsia" w:cstheme="minorHAnsi"/>
          <w:sz w:val="28"/>
          <w:szCs w:val="28"/>
        </w:rPr>
        <w:t xml:space="preserve">. </w:t>
      </w:r>
      <w:r w:rsidR="000D23E1">
        <w:rPr>
          <w:rFonts w:eastAsiaTheme="minorEastAsia" w:cstheme="minorHAnsi"/>
          <w:sz w:val="28"/>
          <w:szCs w:val="28"/>
        </w:rPr>
        <w:t xml:space="preserve">Пусть </w:t>
      </w:r>
      <w:r w:rsidR="00D33AD7">
        <w:rPr>
          <w:rFonts w:eastAsiaTheme="minorEastAsia" w:cstheme="minorHAnsi"/>
          <w:sz w:val="28"/>
          <w:szCs w:val="28"/>
        </w:rPr>
        <w:t xml:space="preserve">в каждой точке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x,y,z</m:t>
            </m:r>
          </m:e>
        </m:d>
      </m:oMath>
      <w:r w:rsidR="00D33AD7">
        <w:rPr>
          <w:rFonts w:eastAsiaTheme="minorEastAsia" w:cstheme="minorHAnsi"/>
          <w:sz w:val="28"/>
          <w:szCs w:val="28"/>
        </w:rPr>
        <w:t xml:space="preserve"> внутри тела </w:t>
      </w:r>
      <w:r w:rsidR="000D23E1">
        <w:rPr>
          <w:rFonts w:eastAsiaTheme="minorEastAsia" w:cstheme="minorHAnsi"/>
          <w:sz w:val="28"/>
          <w:szCs w:val="28"/>
        </w:rPr>
        <w:t xml:space="preserve">температура </w:t>
      </w:r>
      <w:r w:rsidR="00D33AD7">
        <w:rPr>
          <w:rFonts w:eastAsiaTheme="minorEastAsia" w:cstheme="minorHAnsi"/>
          <w:sz w:val="28"/>
          <w:szCs w:val="28"/>
        </w:rPr>
        <w:t xml:space="preserve">установилась, т.е.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∂t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=0.</m:t>
        </m:r>
      </m:oMath>
      <w:r w:rsidR="003C3326" w:rsidRPr="003C3326">
        <w:rPr>
          <w:rFonts w:eastAsiaTheme="minorEastAsia" w:cstheme="minorHAnsi"/>
          <w:iCs/>
          <w:sz w:val="28"/>
          <w:szCs w:val="28"/>
        </w:rPr>
        <w:t xml:space="preserve"> </w:t>
      </w:r>
      <w:r w:rsidR="003C3326">
        <w:rPr>
          <w:rFonts w:eastAsiaTheme="minorEastAsia" w:cstheme="minorHAnsi"/>
          <w:iCs/>
          <w:sz w:val="28"/>
          <w:szCs w:val="28"/>
        </w:rPr>
        <w:t xml:space="preserve">Тогда </w:t>
      </w:r>
    </w:p>
    <w:p w14:paraId="0402CEBD" w14:textId="49990162" w:rsidR="000D23E1" w:rsidRPr="003C3326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=0.</m:t>
          </m:r>
        </m:oMath>
      </m:oMathPara>
    </w:p>
    <w:p w14:paraId="39F87BB0" w14:textId="49D6F8AB" w:rsidR="003C3326" w:rsidRDefault="00BF09A9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Таким обр</w:t>
      </w:r>
      <w:r w:rsidR="00455F8D">
        <w:rPr>
          <w:rFonts w:eastAsiaTheme="minorEastAsia" w:cstheme="minorHAnsi"/>
          <w:sz w:val="28"/>
          <w:szCs w:val="28"/>
        </w:rPr>
        <w:t xml:space="preserve">азом, уравнению Лапласа удовлетворяет температура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u(x,y,z)</m:t>
        </m:r>
      </m:oMath>
      <w:r w:rsidR="00455F8D">
        <w:rPr>
          <w:rFonts w:eastAsiaTheme="minorEastAsia" w:cstheme="minorHAnsi"/>
          <w:sz w:val="28"/>
          <w:szCs w:val="28"/>
        </w:rPr>
        <w:t xml:space="preserve"> установившаяся в однородном теле. </w:t>
      </w:r>
    </w:p>
    <w:p w14:paraId="570E945B" w14:textId="4EE717CE" w:rsidR="00455F8D" w:rsidRPr="00455F8D" w:rsidRDefault="00455F8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Если в теле распределены источники тепла, мощность которых не меняется со временем, то температура удовлетворяет уравнению Пуассона.</w:t>
      </w:r>
    </w:p>
    <w:p w14:paraId="644E3C04" w14:textId="5D36CECA" w:rsidR="00B227B6" w:rsidRPr="00685ABA" w:rsidRDefault="00E71343" w:rsidP="00685ABA">
      <w:pPr>
        <w:pStyle w:val="ListParagraph"/>
        <w:numPr>
          <w:ilvl w:val="0"/>
          <w:numId w:val="6"/>
        </w:numPr>
        <w:ind w:left="-709" w:right="-284" w:firstLine="0"/>
        <w:rPr>
          <w:rFonts w:eastAsiaTheme="minorEastAsia" w:cstheme="minorHAnsi"/>
          <w:i/>
          <w:iCs/>
          <w:sz w:val="28"/>
          <w:szCs w:val="28"/>
        </w:rPr>
      </w:pPr>
      <w:r w:rsidRPr="00685ABA">
        <w:rPr>
          <w:rFonts w:eastAsiaTheme="minorEastAsia" w:cstheme="minorHAnsi"/>
          <w:i/>
          <w:iCs/>
          <w:sz w:val="28"/>
          <w:szCs w:val="28"/>
        </w:rPr>
        <w:t>Потенциальное движение несжимаемой жидкости.</w:t>
      </w:r>
    </w:p>
    <w:p w14:paraId="1AA80782" w14:textId="0485419B" w:rsidR="00E71343" w:rsidRDefault="00E71343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Рассмотрим установившееся движение несжимаемой жидкости. </w:t>
      </w:r>
      <w:r w:rsidR="00CD5E32">
        <w:rPr>
          <w:rFonts w:eastAsiaTheme="minorEastAsia" w:cstheme="minorHAnsi"/>
          <w:sz w:val="28"/>
          <w:szCs w:val="28"/>
        </w:rPr>
        <w:t>Полагаем, что движение жидкости невихревое, т.е. скорость</w:t>
      </w:r>
      <w:r w:rsidR="007F0748">
        <w:rPr>
          <w:rFonts w:eastAsiaTheme="minorEastAsia" w:cstheme="min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v(x,y,z)</m:t>
        </m:r>
      </m:oMath>
      <w:r w:rsidR="007F0748">
        <w:rPr>
          <w:rFonts w:eastAsiaTheme="minorEastAsia" w:cstheme="minorHAnsi"/>
          <w:sz w:val="28"/>
          <w:szCs w:val="28"/>
        </w:rPr>
        <w:t xml:space="preserve"> </w:t>
      </w:r>
      <w:r w:rsidR="008F13E4">
        <w:rPr>
          <w:rFonts w:eastAsiaTheme="minorEastAsia" w:cstheme="minorHAnsi"/>
          <w:sz w:val="28"/>
          <w:szCs w:val="28"/>
        </w:rPr>
        <w:t>является потенциальным вектором</w:t>
      </w:r>
    </w:p>
    <w:p w14:paraId="07329A86" w14:textId="309CD5C9" w:rsidR="008F13E4" w:rsidRPr="003C037D" w:rsidRDefault="008F13E4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v=-grad 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φ.</m:t>
          </m:r>
        </m:oMath>
      </m:oMathPara>
    </w:p>
    <w:p w14:paraId="0BC23F56" w14:textId="7CBFCFB5" w:rsidR="003C037D" w:rsidRDefault="003C037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Для несжимаемой жидкости плотность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ρ</m:t>
        </m:r>
      </m:oMath>
      <w:r w:rsidRPr="003C037D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постоянна</w:t>
      </w:r>
      <w:r w:rsidR="00FB5B06">
        <w:rPr>
          <w:rFonts w:eastAsiaTheme="minorEastAsia" w:cstheme="minorHAnsi"/>
          <w:sz w:val="28"/>
          <w:szCs w:val="28"/>
        </w:rPr>
        <w:t>, из этого следует, что</w:t>
      </w:r>
    </w:p>
    <w:p w14:paraId="65903AD4" w14:textId="26D7F628" w:rsidR="00FB5B06" w:rsidRPr="00FB5B06" w:rsidRDefault="00FB5B0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div v = 0.</m:t>
          </m:r>
        </m:oMath>
      </m:oMathPara>
    </w:p>
    <w:p w14:paraId="460B1ED8" w14:textId="1493ED2D" w:rsidR="00FB5B06" w:rsidRDefault="007F32BE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Отсюда следует</w:t>
      </w:r>
      <w:r w:rsidR="00FB5B06">
        <w:rPr>
          <w:rFonts w:eastAsiaTheme="minorEastAsia" w:cstheme="minorHAnsi"/>
          <w:sz w:val="28"/>
          <w:szCs w:val="28"/>
        </w:rPr>
        <w:t xml:space="preserve">, что </w:t>
      </w:r>
    </w:p>
    <w:p w14:paraId="5CD18072" w14:textId="61581C02" w:rsidR="00FB5B06" w:rsidRPr="00FB5B06" w:rsidRDefault="00FB5B0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div grad 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φ</m:t>
          </m:r>
          <m:r>
            <w:rPr>
              <w:rFonts w:ascii="Cambria Math" w:eastAsiaTheme="minorEastAsia" w:hAnsi="Cambria Math" w:cstheme="minorHAnsi"/>
              <w:sz w:val="28"/>
              <w:szCs w:val="28"/>
            </w:rPr>
            <m:t>=0</m:t>
          </m:r>
        </m:oMath>
      </m:oMathPara>
    </w:p>
    <w:p w14:paraId="490B5EEE" w14:textId="77777777" w:rsidR="00FB5B06" w:rsidRDefault="00FB5B0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или</w:t>
      </w:r>
    </w:p>
    <w:p w14:paraId="5DA3E9C7" w14:textId="5B011621" w:rsidR="00AC198F" w:rsidRPr="003C3326" w:rsidRDefault="00541DF9" w:rsidP="00685ABA">
      <w:pPr>
        <w:tabs>
          <w:tab w:val="left" w:pos="5460"/>
        </w:tabs>
        <w:ind w:left="-709" w:right="-284"/>
        <w:rPr>
          <w:rFonts w:eastAsiaTheme="minorEastAsia" w:cstheme="minorHAnsi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φ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φ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φ</m:t>
              </m:r>
            </m:num>
            <m:den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=0.</m:t>
          </m:r>
        </m:oMath>
      </m:oMathPara>
    </w:p>
    <w:p w14:paraId="0C375D96" w14:textId="4F80ED6D" w:rsidR="00FB5B06" w:rsidRDefault="007F32BE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Таким образом, потенциал скорости удовлетворяет уравнению Лапласа.</w:t>
      </w:r>
    </w:p>
    <w:p w14:paraId="20214EBC" w14:textId="01DD91E4" w:rsidR="00F67D1F" w:rsidRPr="00FB5B06" w:rsidRDefault="00F67D1F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В случае наличия </w:t>
      </w:r>
      <w:r w:rsidR="00331EB2">
        <w:rPr>
          <w:rFonts w:eastAsiaTheme="minorEastAsia" w:cstheme="minorHAnsi"/>
          <w:sz w:val="28"/>
          <w:szCs w:val="28"/>
        </w:rPr>
        <w:t xml:space="preserve">распределенных </w:t>
      </w:r>
      <w:r>
        <w:rPr>
          <w:rFonts w:eastAsiaTheme="minorEastAsia" w:cstheme="minorHAnsi"/>
          <w:sz w:val="28"/>
          <w:szCs w:val="28"/>
        </w:rPr>
        <w:t>источников и стоков жидкости</w:t>
      </w:r>
      <w:r w:rsidR="00331EB2">
        <w:rPr>
          <w:rFonts w:eastAsiaTheme="minorEastAsia" w:cstheme="minorHAnsi"/>
          <w:sz w:val="28"/>
          <w:szCs w:val="28"/>
        </w:rPr>
        <w:t xml:space="preserve"> потенциал скорости </w:t>
      </w:r>
      <w:r w:rsidR="00E70275">
        <w:rPr>
          <w:rFonts w:eastAsiaTheme="minorEastAsia" w:cstheme="minorHAnsi"/>
          <w:sz w:val="28"/>
          <w:szCs w:val="28"/>
        </w:rPr>
        <w:t>удовлетворяет уравнению Пуассона.</w:t>
      </w:r>
    </w:p>
    <w:p w14:paraId="4BC45426" w14:textId="77777777" w:rsidR="003C037D" w:rsidRPr="003C037D" w:rsidRDefault="003C037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4E391610" w14:textId="77777777" w:rsidR="008F13E4" w:rsidRPr="008F13E4" w:rsidRDefault="008F13E4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032461B4" w14:textId="77777777" w:rsidR="008F13E4" w:rsidRPr="008F13E4" w:rsidRDefault="008F13E4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7E701BBE" w14:textId="77777777" w:rsidR="00F579F6" w:rsidRPr="00F579F6" w:rsidRDefault="00F579F6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bookmarkStart w:id="1" w:name="_GoBack"/>
      <w:bookmarkEnd w:id="1"/>
    </w:p>
    <w:p w14:paraId="66F7470D" w14:textId="77777777" w:rsidR="00205A4A" w:rsidRPr="00205A4A" w:rsidRDefault="00205A4A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</w:p>
    <w:p w14:paraId="15099941" w14:textId="4A51DCCA" w:rsidR="00CB3B13" w:rsidRPr="00205A4A" w:rsidRDefault="00F831FD" w:rsidP="00685ABA">
      <w:pPr>
        <w:tabs>
          <w:tab w:val="left" w:pos="5460"/>
        </w:tabs>
        <w:ind w:left="-709" w:right="-284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</w:t>
      </w:r>
    </w:p>
    <w:sectPr w:rsidR="00CB3B13" w:rsidRPr="0020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9A42" w14:textId="77777777" w:rsidR="00541DF9" w:rsidRDefault="00541DF9" w:rsidP="00E860AA">
      <w:pPr>
        <w:spacing w:after="0" w:line="240" w:lineRule="auto"/>
      </w:pPr>
      <w:r>
        <w:separator/>
      </w:r>
    </w:p>
  </w:endnote>
  <w:endnote w:type="continuationSeparator" w:id="0">
    <w:p w14:paraId="07093819" w14:textId="77777777" w:rsidR="00541DF9" w:rsidRDefault="00541DF9" w:rsidP="00E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3AA3" w14:textId="77777777" w:rsidR="00541DF9" w:rsidRDefault="00541DF9" w:rsidP="00E860AA">
      <w:pPr>
        <w:spacing w:after="0" w:line="240" w:lineRule="auto"/>
      </w:pPr>
      <w:r>
        <w:separator/>
      </w:r>
    </w:p>
  </w:footnote>
  <w:footnote w:type="continuationSeparator" w:id="0">
    <w:p w14:paraId="53D53349" w14:textId="77777777" w:rsidR="00541DF9" w:rsidRDefault="00541DF9" w:rsidP="00E8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571"/>
    <w:multiLevelType w:val="hybridMultilevel"/>
    <w:tmpl w:val="B41C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6EB"/>
    <w:multiLevelType w:val="hybridMultilevel"/>
    <w:tmpl w:val="35A4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DB3"/>
    <w:multiLevelType w:val="hybridMultilevel"/>
    <w:tmpl w:val="1B96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2FD"/>
    <w:multiLevelType w:val="hybridMultilevel"/>
    <w:tmpl w:val="7C9CF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112D1"/>
    <w:multiLevelType w:val="hybridMultilevel"/>
    <w:tmpl w:val="A410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66"/>
    <w:rsid w:val="00040A51"/>
    <w:rsid w:val="00084B3D"/>
    <w:rsid w:val="0009458F"/>
    <w:rsid w:val="000A0EA6"/>
    <w:rsid w:val="000D23E1"/>
    <w:rsid w:val="00125A69"/>
    <w:rsid w:val="001269D7"/>
    <w:rsid w:val="00135AEC"/>
    <w:rsid w:val="00143CBD"/>
    <w:rsid w:val="0014772B"/>
    <w:rsid w:val="00174924"/>
    <w:rsid w:val="00197C14"/>
    <w:rsid w:val="001E43D6"/>
    <w:rsid w:val="001F323E"/>
    <w:rsid w:val="002046D6"/>
    <w:rsid w:val="00205A4A"/>
    <w:rsid w:val="0023638C"/>
    <w:rsid w:val="002D4C8D"/>
    <w:rsid w:val="002E1039"/>
    <w:rsid w:val="002E18DD"/>
    <w:rsid w:val="00303473"/>
    <w:rsid w:val="00331EB2"/>
    <w:rsid w:val="0034159C"/>
    <w:rsid w:val="003440C9"/>
    <w:rsid w:val="003479DF"/>
    <w:rsid w:val="0039799A"/>
    <w:rsid w:val="003B0182"/>
    <w:rsid w:val="003B629D"/>
    <w:rsid w:val="003C037D"/>
    <w:rsid w:val="003C1275"/>
    <w:rsid w:val="003C3326"/>
    <w:rsid w:val="003D014F"/>
    <w:rsid w:val="00401131"/>
    <w:rsid w:val="0040154C"/>
    <w:rsid w:val="00425982"/>
    <w:rsid w:val="0044017E"/>
    <w:rsid w:val="004550BC"/>
    <w:rsid w:val="00455F8D"/>
    <w:rsid w:val="00463829"/>
    <w:rsid w:val="0047702D"/>
    <w:rsid w:val="00494BCE"/>
    <w:rsid w:val="004A52A2"/>
    <w:rsid w:val="004D4536"/>
    <w:rsid w:val="004D7E3B"/>
    <w:rsid w:val="004E34AA"/>
    <w:rsid w:val="004F4FDA"/>
    <w:rsid w:val="00500453"/>
    <w:rsid w:val="00511B10"/>
    <w:rsid w:val="00541DF9"/>
    <w:rsid w:val="005610DB"/>
    <w:rsid w:val="00565008"/>
    <w:rsid w:val="00577E2E"/>
    <w:rsid w:val="00634918"/>
    <w:rsid w:val="006358A0"/>
    <w:rsid w:val="00652B97"/>
    <w:rsid w:val="00655A53"/>
    <w:rsid w:val="00685ABA"/>
    <w:rsid w:val="006A0133"/>
    <w:rsid w:val="006B2269"/>
    <w:rsid w:val="006E5B0A"/>
    <w:rsid w:val="00722FD9"/>
    <w:rsid w:val="007635AA"/>
    <w:rsid w:val="00795C1A"/>
    <w:rsid w:val="007C43CA"/>
    <w:rsid w:val="007C7786"/>
    <w:rsid w:val="007D62C0"/>
    <w:rsid w:val="007F0748"/>
    <w:rsid w:val="007F32BE"/>
    <w:rsid w:val="008048C7"/>
    <w:rsid w:val="0081193A"/>
    <w:rsid w:val="00815503"/>
    <w:rsid w:val="00822A75"/>
    <w:rsid w:val="00870F2B"/>
    <w:rsid w:val="008710CD"/>
    <w:rsid w:val="008B2515"/>
    <w:rsid w:val="008C4FD7"/>
    <w:rsid w:val="008D2CBB"/>
    <w:rsid w:val="008F13E4"/>
    <w:rsid w:val="00910830"/>
    <w:rsid w:val="00942BAB"/>
    <w:rsid w:val="00951576"/>
    <w:rsid w:val="00987473"/>
    <w:rsid w:val="00997FB7"/>
    <w:rsid w:val="009C2DD1"/>
    <w:rsid w:val="009C4FC8"/>
    <w:rsid w:val="00A358EC"/>
    <w:rsid w:val="00A40971"/>
    <w:rsid w:val="00A40D5A"/>
    <w:rsid w:val="00A43B24"/>
    <w:rsid w:val="00A47762"/>
    <w:rsid w:val="00A8262A"/>
    <w:rsid w:val="00AB5966"/>
    <w:rsid w:val="00AC198F"/>
    <w:rsid w:val="00AF72F5"/>
    <w:rsid w:val="00B227B6"/>
    <w:rsid w:val="00B862FF"/>
    <w:rsid w:val="00B946FD"/>
    <w:rsid w:val="00BB4B2D"/>
    <w:rsid w:val="00BC1F94"/>
    <w:rsid w:val="00BE1F52"/>
    <w:rsid w:val="00BE712C"/>
    <w:rsid w:val="00BE7E67"/>
    <w:rsid w:val="00BF09A9"/>
    <w:rsid w:val="00C17331"/>
    <w:rsid w:val="00C20416"/>
    <w:rsid w:val="00C2236F"/>
    <w:rsid w:val="00C5429E"/>
    <w:rsid w:val="00C91CF1"/>
    <w:rsid w:val="00CB3B13"/>
    <w:rsid w:val="00CC5BB8"/>
    <w:rsid w:val="00CD5E32"/>
    <w:rsid w:val="00CE38B7"/>
    <w:rsid w:val="00D07C36"/>
    <w:rsid w:val="00D14DB5"/>
    <w:rsid w:val="00D3250F"/>
    <w:rsid w:val="00D33AD7"/>
    <w:rsid w:val="00D9650D"/>
    <w:rsid w:val="00DA3B97"/>
    <w:rsid w:val="00DE4E04"/>
    <w:rsid w:val="00DF6533"/>
    <w:rsid w:val="00DF69A2"/>
    <w:rsid w:val="00E0192F"/>
    <w:rsid w:val="00E36DDE"/>
    <w:rsid w:val="00E70275"/>
    <w:rsid w:val="00E71343"/>
    <w:rsid w:val="00E860AA"/>
    <w:rsid w:val="00EE30C1"/>
    <w:rsid w:val="00F1032D"/>
    <w:rsid w:val="00F128A2"/>
    <w:rsid w:val="00F44C52"/>
    <w:rsid w:val="00F45555"/>
    <w:rsid w:val="00F530FA"/>
    <w:rsid w:val="00F579F6"/>
    <w:rsid w:val="00F67D1F"/>
    <w:rsid w:val="00F831FD"/>
    <w:rsid w:val="00F83376"/>
    <w:rsid w:val="00F83EB2"/>
    <w:rsid w:val="00F936F3"/>
    <w:rsid w:val="00FB1092"/>
    <w:rsid w:val="00FB5B06"/>
    <w:rsid w:val="00FC1FE0"/>
    <w:rsid w:val="00FD1CD8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5A5E"/>
  <w15:chartTrackingRefBased/>
  <w15:docId w15:val="{5E68D6BC-46EF-4067-A82A-1F735600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5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0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0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0A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60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2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1653E0B7F543B6A32D76A9C4FBB1" ma:contentTypeVersion="10" ma:contentTypeDescription="Create a new document." ma:contentTypeScope="" ma:versionID="eacfb3ea0cd772602a9e70653ef50c57">
  <xsd:schema xmlns:xsd="http://www.w3.org/2001/XMLSchema" xmlns:xs="http://www.w3.org/2001/XMLSchema" xmlns:p="http://schemas.microsoft.com/office/2006/metadata/properties" xmlns:ns3="e4e85bc6-d38c-477a-9b7e-53b098cc2e89" xmlns:ns4="d4e3cd67-01f3-4a26-972e-f8f40b43c953" targetNamespace="http://schemas.microsoft.com/office/2006/metadata/properties" ma:root="true" ma:fieldsID="63a1aef6ecf559d31a8c83e0bc715eb7" ns3:_="" ns4:_="">
    <xsd:import namespace="e4e85bc6-d38c-477a-9b7e-53b098cc2e89"/>
    <xsd:import namespace="d4e3cd67-01f3-4a26-972e-f8f40b43c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5bc6-d38c-477a-9b7e-53b098cc2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cd67-01f3-4a26-972e-f8f40b43c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0073-CECA-4CCB-9334-DB20131C8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CCE39-C31D-404E-B758-8AB928A7F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C2F6D-B758-4EA9-857D-F56DC3AD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85bc6-d38c-477a-9b7e-53b098cc2e89"/>
    <ds:schemaRef ds:uri="d4e3cd67-01f3-4a26-972e-f8f40b43c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7A59F-C26B-42CF-8B91-7E51BE9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Rodin</dc:creator>
  <cp:keywords/>
  <dc:description/>
  <cp:lastModifiedBy>Ivan Rodin</cp:lastModifiedBy>
  <cp:revision>9</cp:revision>
  <dcterms:created xsi:type="dcterms:W3CDTF">2020-05-17T15:45:00Z</dcterms:created>
  <dcterms:modified xsi:type="dcterms:W3CDTF">2020-05-17T16:01:00Z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0x01010016731653E0B7F543B6A32D76A9C4FBB1</vt:lpwstr>
  </property>
</Properties>
</file>